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416F4" w14:textId="77777777" w:rsidR="00C349F9" w:rsidRDefault="00C349F9" w:rsidP="00FF3307">
      <w:pPr>
        <w:spacing w:after="0" w:line="240" w:lineRule="auto"/>
        <w:rPr>
          <w:b/>
          <w:bCs/>
          <w:sz w:val="40"/>
          <w:szCs w:val="40"/>
        </w:rPr>
      </w:pPr>
      <w:bookmarkStart w:id="0" w:name="_GoBack"/>
      <w:bookmarkEnd w:id="0"/>
      <w:r>
        <w:rPr>
          <w:noProof/>
          <w:lang w:val="en-US"/>
        </w:rPr>
        <w:drawing>
          <wp:inline distT="0" distB="0" distL="0" distR="0" wp14:anchorId="68181900" wp14:editId="085A0687">
            <wp:extent cx="1792705" cy="103441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33215" cy="1057790"/>
                    </a:xfrm>
                    <a:prstGeom prst="rect">
                      <a:avLst/>
                    </a:prstGeom>
                    <a:noFill/>
                    <a:ln>
                      <a:noFill/>
                    </a:ln>
                  </pic:spPr>
                </pic:pic>
              </a:graphicData>
            </a:graphic>
          </wp:inline>
        </w:drawing>
      </w:r>
    </w:p>
    <w:p w14:paraId="2C83A066" w14:textId="2B6B1100" w:rsidR="00A72E8D" w:rsidRPr="00B34995" w:rsidRDefault="00954E11" w:rsidP="00FF3307">
      <w:pPr>
        <w:spacing w:after="0" w:line="240" w:lineRule="auto"/>
        <w:rPr>
          <w:b/>
          <w:bCs/>
          <w:sz w:val="48"/>
          <w:szCs w:val="48"/>
        </w:rPr>
      </w:pPr>
      <w:r w:rsidRPr="00B34995">
        <w:rPr>
          <w:b/>
          <w:bCs/>
          <w:sz w:val="48"/>
          <w:szCs w:val="48"/>
        </w:rPr>
        <w:t xml:space="preserve">THE </w:t>
      </w:r>
      <w:r w:rsidR="00126555" w:rsidRPr="00B34995">
        <w:rPr>
          <w:b/>
          <w:bCs/>
          <w:sz w:val="48"/>
          <w:szCs w:val="48"/>
        </w:rPr>
        <w:t>INTERNATIONAL EVALUATION ACADEMY</w:t>
      </w:r>
    </w:p>
    <w:p w14:paraId="69E91473" w14:textId="67883383" w:rsidR="00181C59" w:rsidRPr="00B34995" w:rsidRDefault="00843568" w:rsidP="00FF3307">
      <w:pPr>
        <w:spacing w:after="0" w:line="240" w:lineRule="auto"/>
        <w:rPr>
          <w:b/>
          <w:bCs/>
          <w:i/>
          <w:iCs/>
          <w:sz w:val="44"/>
          <w:szCs w:val="44"/>
        </w:rPr>
      </w:pPr>
      <w:r w:rsidRPr="00B34995">
        <w:rPr>
          <w:b/>
          <w:bCs/>
          <w:i/>
          <w:iCs/>
          <w:sz w:val="44"/>
          <w:szCs w:val="44"/>
        </w:rPr>
        <w:t>WHY</w:t>
      </w:r>
      <w:r w:rsidR="00954E11" w:rsidRPr="00B34995">
        <w:rPr>
          <w:b/>
          <w:bCs/>
          <w:i/>
          <w:iCs/>
          <w:sz w:val="44"/>
          <w:szCs w:val="44"/>
        </w:rPr>
        <w:t>?</w:t>
      </w:r>
      <w:r w:rsidRPr="00B34995">
        <w:rPr>
          <w:b/>
          <w:bCs/>
          <w:i/>
          <w:iCs/>
          <w:sz w:val="44"/>
          <w:szCs w:val="44"/>
        </w:rPr>
        <w:t xml:space="preserve"> </w:t>
      </w:r>
      <w:r w:rsidR="00075591" w:rsidRPr="00B34995">
        <w:rPr>
          <w:b/>
          <w:bCs/>
          <w:i/>
          <w:iCs/>
          <w:sz w:val="44"/>
          <w:szCs w:val="44"/>
        </w:rPr>
        <w:t xml:space="preserve">WHEN? </w:t>
      </w:r>
      <w:r w:rsidRPr="00B34995">
        <w:rPr>
          <w:b/>
          <w:bCs/>
          <w:i/>
          <w:iCs/>
          <w:sz w:val="44"/>
          <w:szCs w:val="44"/>
        </w:rPr>
        <w:t>WHAT</w:t>
      </w:r>
      <w:r w:rsidR="00954E11" w:rsidRPr="00B34995">
        <w:rPr>
          <w:b/>
          <w:bCs/>
          <w:i/>
          <w:iCs/>
          <w:sz w:val="44"/>
          <w:szCs w:val="44"/>
        </w:rPr>
        <w:t>?</w:t>
      </w:r>
      <w:r w:rsidR="00075591" w:rsidRPr="00B34995">
        <w:rPr>
          <w:b/>
          <w:bCs/>
          <w:i/>
          <w:iCs/>
          <w:sz w:val="44"/>
          <w:szCs w:val="44"/>
        </w:rPr>
        <w:t xml:space="preserve"> </w:t>
      </w:r>
      <w:r w:rsidRPr="00B34995">
        <w:rPr>
          <w:b/>
          <w:bCs/>
          <w:i/>
          <w:iCs/>
          <w:sz w:val="44"/>
          <w:szCs w:val="44"/>
        </w:rPr>
        <w:t>HOW</w:t>
      </w:r>
      <w:r w:rsidR="00954E11" w:rsidRPr="00B34995">
        <w:rPr>
          <w:b/>
          <w:bCs/>
          <w:i/>
          <w:iCs/>
          <w:sz w:val="44"/>
          <w:szCs w:val="44"/>
        </w:rPr>
        <w:t>?</w:t>
      </w:r>
      <w:r w:rsidR="00133970" w:rsidRPr="00B34995">
        <w:rPr>
          <w:b/>
          <w:bCs/>
          <w:i/>
          <w:iCs/>
          <w:sz w:val="44"/>
          <w:szCs w:val="44"/>
        </w:rPr>
        <w:t xml:space="preserve"> </w:t>
      </w:r>
      <w:r w:rsidR="00075591" w:rsidRPr="00B34995">
        <w:rPr>
          <w:b/>
          <w:bCs/>
          <w:i/>
          <w:iCs/>
          <w:sz w:val="44"/>
          <w:szCs w:val="44"/>
        </w:rPr>
        <w:t>WHO?</w:t>
      </w:r>
    </w:p>
    <w:p w14:paraId="3A19F627" w14:textId="77777777" w:rsidR="00B34995" w:rsidRDefault="00B34995" w:rsidP="002F1A61">
      <w:pPr>
        <w:spacing w:after="0" w:line="240" w:lineRule="auto"/>
        <w:rPr>
          <w:rFonts w:cstheme="minorHAnsi"/>
          <w:i/>
          <w:iCs/>
          <w:sz w:val="28"/>
          <w:szCs w:val="28"/>
        </w:rPr>
      </w:pPr>
    </w:p>
    <w:p w14:paraId="49804EB9" w14:textId="029F7361" w:rsidR="002F1A61" w:rsidRPr="00B34995" w:rsidRDefault="006412C6" w:rsidP="002F1A61">
      <w:pPr>
        <w:spacing w:after="0" w:line="240" w:lineRule="auto"/>
        <w:rPr>
          <w:rFonts w:cstheme="minorHAnsi"/>
          <w:i/>
          <w:iCs/>
          <w:sz w:val="32"/>
          <w:szCs w:val="32"/>
        </w:rPr>
      </w:pPr>
      <w:r w:rsidRPr="00B34995">
        <w:rPr>
          <w:rFonts w:cstheme="minorHAnsi"/>
          <w:i/>
          <w:iCs/>
          <w:sz w:val="32"/>
          <w:szCs w:val="32"/>
        </w:rPr>
        <w:t>“Science without conscience is the death of the soul”</w:t>
      </w:r>
    </w:p>
    <w:p w14:paraId="1F9F0901" w14:textId="7C25998A" w:rsidR="00882628" w:rsidRPr="00B34995" w:rsidRDefault="00882628" w:rsidP="00697B50">
      <w:pPr>
        <w:spacing w:line="240" w:lineRule="auto"/>
        <w:rPr>
          <w:rFonts w:cstheme="minorHAnsi"/>
          <w:i/>
          <w:iCs/>
          <w:sz w:val="32"/>
          <w:szCs w:val="32"/>
        </w:rPr>
      </w:pPr>
      <w:r w:rsidRPr="00B34995">
        <w:rPr>
          <w:rFonts w:cstheme="minorHAnsi"/>
          <w:i/>
          <w:iCs/>
          <w:sz w:val="32"/>
          <w:szCs w:val="32"/>
        </w:rPr>
        <w:t>Montaigne</w:t>
      </w:r>
    </w:p>
    <w:p w14:paraId="2C85DA4B" w14:textId="29F5BE45" w:rsidR="00853342" w:rsidRPr="00B34995" w:rsidRDefault="00075591" w:rsidP="00E815C3">
      <w:pPr>
        <w:spacing w:after="0" w:line="240" w:lineRule="auto"/>
        <w:rPr>
          <w:rFonts w:cstheme="minorHAnsi"/>
          <w:b/>
          <w:bCs/>
          <w:sz w:val="32"/>
          <w:szCs w:val="32"/>
        </w:rPr>
      </w:pPr>
      <w:r w:rsidRPr="00B34995">
        <w:rPr>
          <w:rFonts w:cstheme="minorHAnsi"/>
          <w:b/>
          <w:bCs/>
          <w:sz w:val="32"/>
          <w:szCs w:val="32"/>
        </w:rPr>
        <w:t>Why</w:t>
      </w:r>
      <w:r w:rsidR="00B0117C" w:rsidRPr="00B34995">
        <w:rPr>
          <w:rFonts w:cstheme="minorHAnsi"/>
          <w:b/>
          <w:bCs/>
          <w:sz w:val="32"/>
          <w:szCs w:val="32"/>
        </w:rPr>
        <w:t xml:space="preserve"> set up an International Evaluation Academy (IEAc)</w:t>
      </w:r>
      <w:r w:rsidRPr="00B34995">
        <w:rPr>
          <w:rFonts w:cstheme="minorHAnsi"/>
          <w:b/>
          <w:bCs/>
          <w:sz w:val="32"/>
          <w:szCs w:val="32"/>
        </w:rPr>
        <w:t>?</w:t>
      </w:r>
    </w:p>
    <w:p w14:paraId="584E0E13" w14:textId="0F8C22B5" w:rsidR="002A6D7D" w:rsidRPr="00B34995" w:rsidRDefault="001516E0" w:rsidP="00F43CC0">
      <w:pPr>
        <w:spacing w:line="240" w:lineRule="auto"/>
        <w:rPr>
          <w:rFonts w:cstheme="minorHAnsi"/>
          <w:sz w:val="32"/>
          <w:szCs w:val="32"/>
        </w:rPr>
      </w:pPr>
      <w:r w:rsidRPr="00B34995">
        <w:rPr>
          <w:rFonts w:cstheme="minorHAnsi"/>
          <w:sz w:val="32"/>
          <w:szCs w:val="32"/>
        </w:rPr>
        <w:t>T</w:t>
      </w:r>
      <w:r w:rsidR="00361E83" w:rsidRPr="00B34995">
        <w:rPr>
          <w:rFonts w:cstheme="minorHAnsi"/>
          <w:sz w:val="32"/>
          <w:szCs w:val="32"/>
        </w:rPr>
        <w:t xml:space="preserve">he IEAc </w:t>
      </w:r>
      <w:r w:rsidR="00982630" w:rsidRPr="00B34995">
        <w:rPr>
          <w:rFonts w:cstheme="minorHAnsi"/>
          <w:sz w:val="32"/>
          <w:szCs w:val="32"/>
        </w:rPr>
        <w:t xml:space="preserve">will </w:t>
      </w:r>
      <w:r w:rsidR="00361E83" w:rsidRPr="00B34995">
        <w:rPr>
          <w:rFonts w:cstheme="minorHAnsi"/>
          <w:sz w:val="32"/>
          <w:szCs w:val="32"/>
        </w:rPr>
        <w:t xml:space="preserve">fill a </w:t>
      </w:r>
      <w:r w:rsidR="00584C8C" w:rsidRPr="00B34995">
        <w:rPr>
          <w:rFonts w:cstheme="minorHAnsi"/>
          <w:sz w:val="32"/>
          <w:szCs w:val="32"/>
        </w:rPr>
        <w:t xml:space="preserve">major </w:t>
      </w:r>
      <w:r w:rsidR="00361E83" w:rsidRPr="00B34995">
        <w:rPr>
          <w:rFonts w:cstheme="minorHAnsi"/>
          <w:sz w:val="32"/>
          <w:szCs w:val="32"/>
        </w:rPr>
        <w:t>gap in the</w:t>
      </w:r>
      <w:r w:rsidR="00E97BC4" w:rsidRPr="00B34995">
        <w:rPr>
          <w:rFonts w:cstheme="minorHAnsi"/>
          <w:sz w:val="32"/>
          <w:szCs w:val="32"/>
        </w:rPr>
        <w:t xml:space="preserve"> </w:t>
      </w:r>
      <w:r w:rsidR="00634969" w:rsidRPr="00B34995">
        <w:rPr>
          <w:rFonts w:cstheme="minorHAnsi"/>
          <w:sz w:val="32"/>
          <w:szCs w:val="32"/>
        </w:rPr>
        <w:t xml:space="preserve">global </w:t>
      </w:r>
      <w:r w:rsidR="00B43BCE" w:rsidRPr="00B34995">
        <w:rPr>
          <w:rFonts w:cstheme="minorHAnsi"/>
          <w:sz w:val="32"/>
          <w:szCs w:val="32"/>
        </w:rPr>
        <w:t>scientific</w:t>
      </w:r>
      <w:r w:rsidR="00634969" w:rsidRPr="00B34995">
        <w:rPr>
          <w:rFonts w:cstheme="minorHAnsi"/>
          <w:sz w:val="32"/>
          <w:szCs w:val="32"/>
        </w:rPr>
        <w:t xml:space="preserve"> </w:t>
      </w:r>
      <w:r w:rsidR="00584C8C" w:rsidRPr="00B34995">
        <w:rPr>
          <w:rFonts w:cstheme="minorHAnsi"/>
          <w:sz w:val="32"/>
          <w:szCs w:val="32"/>
        </w:rPr>
        <w:t>architecture</w:t>
      </w:r>
      <w:r w:rsidR="00A70978" w:rsidRPr="00B34995">
        <w:rPr>
          <w:rFonts w:cstheme="minorHAnsi"/>
          <w:sz w:val="32"/>
          <w:szCs w:val="32"/>
        </w:rPr>
        <w:t>. E</w:t>
      </w:r>
      <w:r w:rsidRPr="00B34995">
        <w:rPr>
          <w:rFonts w:cstheme="minorHAnsi"/>
          <w:sz w:val="32"/>
          <w:szCs w:val="32"/>
        </w:rPr>
        <w:t>valuation, a legitimate science</w:t>
      </w:r>
      <w:r w:rsidRPr="00B34995">
        <w:rPr>
          <w:rStyle w:val="FootnoteReference"/>
          <w:rFonts w:cstheme="minorHAnsi"/>
          <w:sz w:val="32"/>
          <w:szCs w:val="32"/>
        </w:rPr>
        <w:footnoteReference w:id="1"/>
      </w:r>
      <w:r w:rsidRPr="00B34995">
        <w:rPr>
          <w:rFonts w:cstheme="minorHAnsi"/>
          <w:sz w:val="32"/>
          <w:szCs w:val="32"/>
        </w:rPr>
        <w:t xml:space="preserve">, has yet to secure its rightful place within </w:t>
      </w:r>
      <w:r w:rsidR="00A70978" w:rsidRPr="00B34995">
        <w:rPr>
          <w:rFonts w:cstheme="minorHAnsi"/>
          <w:sz w:val="32"/>
          <w:szCs w:val="32"/>
        </w:rPr>
        <w:t xml:space="preserve">the </w:t>
      </w:r>
      <w:r w:rsidRPr="00B34995">
        <w:rPr>
          <w:rFonts w:cstheme="minorHAnsi"/>
          <w:sz w:val="32"/>
          <w:szCs w:val="32"/>
        </w:rPr>
        <w:t>science academ</w:t>
      </w:r>
      <w:r w:rsidR="00A70978" w:rsidRPr="00B34995">
        <w:rPr>
          <w:rFonts w:cstheme="minorHAnsi"/>
          <w:sz w:val="32"/>
          <w:szCs w:val="32"/>
        </w:rPr>
        <w:t>y world</w:t>
      </w:r>
      <w:r w:rsidR="00584C8C" w:rsidRPr="00B34995">
        <w:rPr>
          <w:rFonts w:cstheme="minorHAnsi"/>
          <w:sz w:val="32"/>
          <w:szCs w:val="32"/>
        </w:rPr>
        <w:t>.</w:t>
      </w:r>
      <w:r w:rsidR="007051B8" w:rsidRPr="00B34995">
        <w:rPr>
          <w:rFonts w:cstheme="minorHAnsi"/>
          <w:sz w:val="32"/>
          <w:szCs w:val="32"/>
        </w:rPr>
        <w:t xml:space="preserve"> </w:t>
      </w:r>
      <w:r w:rsidR="001C60BD" w:rsidRPr="00B34995">
        <w:rPr>
          <w:rFonts w:cstheme="minorHAnsi"/>
          <w:sz w:val="32"/>
          <w:szCs w:val="32"/>
        </w:rPr>
        <w:t xml:space="preserve">At a time of </w:t>
      </w:r>
      <w:r w:rsidR="000A490A" w:rsidRPr="00B34995">
        <w:rPr>
          <w:rFonts w:cstheme="minorHAnsi"/>
          <w:sz w:val="32"/>
          <w:szCs w:val="32"/>
        </w:rPr>
        <w:t>existential social and environmental challenge</w:t>
      </w:r>
      <w:r w:rsidR="00B33AEF" w:rsidRPr="00B34995">
        <w:rPr>
          <w:rFonts w:cstheme="minorHAnsi"/>
          <w:sz w:val="32"/>
          <w:szCs w:val="32"/>
        </w:rPr>
        <w:t>, a</w:t>
      </w:r>
      <w:r w:rsidR="003B13CD" w:rsidRPr="00B34995">
        <w:rPr>
          <w:rFonts w:cstheme="minorHAnsi"/>
          <w:sz w:val="32"/>
          <w:szCs w:val="32"/>
        </w:rPr>
        <w:t>n action</w:t>
      </w:r>
      <w:r w:rsidR="00A07997">
        <w:rPr>
          <w:rFonts w:cstheme="minorHAnsi"/>
          <w:sz w:val="32"/>
          <w:szCs w:val="32"/>
        </w:rPr>
        <w:t>-</w:t>
      </w:r>
      <w:r w:rsidR="003B13CD" w:rsidRPr="00B34995">
        <w:rPr>
          <w:rFonts w:cstheme="minorHAnsi"/>
          <w:sz w:val="32"/>
          <w:szCs w:val="32"/>
        </w:rPr>
        <w:t>oriented, principled</w:t>
      </w:r>
      <w:r w:rsidR="004C7169" w:rsidRPr="00B34995">
        <w:rPr>
          <w:rFonts w:cstheme="minorHAnsi"/>
          <w:sz w:val="32"/>
          <w:szCs w:val="32"/>
        </w:rPr>
        <w:t>,</w:t>
      </w:r>
      <w:r w:rsidR="003B13CD" w:rsidRPr="00B34995">
        <w:rPr>
          <w:rFonts w:cstheme="minorHAnsi"/>
          <w:sz w:val="32"/>
          <w:szCs w:val="32"/>
        </w:rPr>
        <w:t xml:space="preserve"> </w:t>
      </w:r>
      <w:r w:rsidR="004C7169" w:rsidRPr="00B34995">
        <w:rPr>
          <w:rFonts w:cstheme="minorHAnsi"/>
          <w:sz w:val="32"/>
          <w:szCs w:val="32"/>
        </w:rPr>
        <w:t>evaluation a</w:t>
      </w:r>
      <w:r w:rsidR="003B13CD" w:rsidRPr="00B34995">
        <w:rPr>
          <w:rFonts w:cstheme="minorHAnsi"/>
          <w:sz w:val="32"/>
          <w:szCs w:val="32"/>
        </w:rPr>
        <w:t xml:space="preserve">cademy </w:t>
      </w:r>
      <w:r w:rsidR="00DD5815" w:rsidRPr="00B34995">
        <w:rPr>
          <w:rFonts w:cstheme="minorHAnsi"/>
          <w:sz w:val="32"/>
          <w:szCs w:val="32"/>
        </w:rPr>
        <w:t xml:space="preserve">is </w:t>
      </w:r>
      <w:r w:rsidR="003708FC" w:rsidRPr="00B34995">
        <w:rPr>
          <w:rFonts w:cstheme="minorHAnsi"/>
          <w:sz w:val="32"/>
          <w:szCs w:val="32"/>
        </w:rPr>
        <w:t xml:space="preserve">urgently </w:t>
      </w:r>
      <w:r w:rsidR="00DD5815" w:rsidRPr="00B34995">
        <w:rPr>
          <w:rFonts w:cstheme="minorHAnsi"/>
          <w:sz w:val="32"/>
          <w:szCs w:val="32"/>
        </w:rPr>
        <w:t>needed</w:t>
      </w:r>
      <w:r w:rsidR="008C6673" w:rsidRPr="00B34995">
        <w:rPr>
          <w:rFonts w:cstheme="minorHAnsi"/>
          <w:sz w:val="32"/>
          <w:szCs w:val="32"/>
        </w:rPr>
        <w:t xml:space="preserve"> </w:t>
      </w:r>
      <w:r w:rsidR="00BB5081" w:rsidRPr="00B34995">
        <w:rPr>
          <w:rFonts w:cstheme="minorHAnsi"/>
          <w:sz w:val="32"/>
          <w:szCs w:val="32"/>
        </w:rPr>
        <w:t xml:space="preserve">given that </w:t>
      </w:r>
      <w:r w:rsidR="00473270" w:rsidRPr="00B34995">
        <w:rPr>
          <w:rFonts w:cstheme="minorHAnsi"/>
          <w:sz w:val="32"/>
          <w:szCs w:val="32"/>
        </w:rPr>
        <w:t xml:space="preserve">cultural </w:t>
      </w:r>
      <w:r w:rsidR="00DF1BE9" w:rsidRPr="00B34995">
        <w:rPr>
          <w:rFonts w:cstheme="minorHAnsi"/>
          <w:sz w:val="32"/>
          <w:szCs w:val="32"/>
        </w:rPr>
        <w:t xml:space="preserve">and political </w:t>
      </w:r>
      <w:r w:rsidR="00760CEF" w:rsidRPr="00B34995">
        <w:rPr>
          <w:rFonts w:cstheme="minorHAnsi"/>
          <w:sz w:val="32"/>
          <w:szCs w:val="32"/>
        </w:rPr>
        <w:t xml:space="preserve">trends </w:t>
      </w:r>
      <w:r w:rsidR="00B844FC" w:rsidRPr="00B34995">
        <w:rPr>
          <w:rFonts w:cstheme="minorHAnsi"/>
          <w:sz w:val="32"/>
          <w:szCs w:val="32"/>
        </w:rPr>
        <w:t xml:space="preserve">are eroding </w:t>
      </w:r>
      <w:r w:rsidR="00A63A30" w:rsidRPr="00B34995">
        <w:rPr>
          <w:rFonts w:cstheme="minorHAnsi"/>
          <w:sz w:val="32"/>
          <w:szCs w:val="32"/>
        </w:rPr>
        <w:t>t</w:t>
      </w:r>
      <w:r w:rsidR="008A0F8E" w:rsidRPr="00B34995">
        <w:rPr>
          <w:rFonts w:cstheme="minorHAnsi"/>
          <w:sz w:val="32"/>
          <w:szCs w:val="32"/>
        </w:rPr>
        <w:t xml:space="preserve">he </w:t>
      </w:r>
      <w:r w:rsidR="00505079" w:rsidRPr="00B34995">
        <w:rPr>
          <w:rFonts w:cstheme="minorHAnsi"/>
          <w:sz w:val="32"/>
          <w:szCs w:val="32"/>
        </w:rPr>
        <w:t>legitimacy</w:t>
      </w:r>
      <w:r w:rsidR="008A0F8E" w:rsidRPr="00B34995">
        <w:rPr>
          <w:rFonts w:cstheme="minorHAnsi"/>
          <w:sz w:val="32"/>
          <w:szCs w:val="32"/>
        </w:rPr>
        <w:t xml:space="preserve"> of </w:t>
      </w:r>
      <w:r w:rsidR="00505079" w:rsidRPr="00B34995">
        <w:rPr>
          <w:rFonts w:cstheme="minorHAnsi"/>
          <w:sz w:val="32"/>
          <w:szCs w:val="32"/>
        </w:rPr>
        <w:t xml:space="preserve">the </w:t>
      </w:r>
      <w:r w:rsidR="00B300E9" w:rsidRPr="00B34995">
        <w:rPr>
          <w:rFonts w:cstheme="minorHAnsi"/>
          <w:sz w:val="32"/>
          <w:szCs w:val="32"/>
        </w:rPr>
        <w:t xml:space="preserve">scientific </w:t>
      </w:r>
      <w:r w:rsidR="00505079" w:rsidRPr="00B34995">
        <w:rPr>
          <w:rFonts w:cstheme="minorHAnsi"/>
          <w:sz w:val="32"/>
          <w:szCs w:val="32"/>
        </w:rPr>
        <w:t>enterprise</w:t>
      </w:r>
      <w:r w:rsidR="000424F3" w:rsidRPr="00B34995">
        <w:rPr>
          <w:rFonts w:cstheme="minorHAnsi"/>
          <w:sz w:val="32"/>
          <w:szCs w:val="32"/>
        </w:rPr>
        <w:t xml:space="preserve">; dismissing evidence as a guide to </w:t>
      </w:r>
      <w:r w:rsidR="005F1F95" w:rsidRPr="00B34995">
        <w:rPr>
          <w:rFonts w:cstheme="minorHAnsi"/>
          <w:sz w:val="32"/>
          <w:szCs w:val="32"/>
        </w:rPr>
        <w:t xml:space="preserve">decision </w:t>
      </w:r>
      <w:r w:rsidR="008A0F8E" w:rsidRPr="00B34995">
        <w:rPr>
          <w:rFonts w:cstheme="minorHAnsi"/>
          <w:sz w:val="32"/>
          <w:szCs w:val="32"/>
        </w:rPr>
        <w:t>making</w:t>
      </w:r>
      <w:r w:rsidR="008A7642" w:rsidRPr="00B34995">
        <w:rPr>
          <w:rFonts w:cstheme="minorHAnsi"/>
          <w:sz w:val="32"/>
          <w:szCs w:val="32"/>
        </w:rPr>
        <w:t xml:space="preserve">; </w:t>
      </w:r>
      <w:r w:rsidR="008A0F8E" w:rsidRPr="00B34995">
        <w:rPr>
          <w:rFonts w:cstheme="minorHAnsi"/>
          <w:sz w:val="32"/>
          <w:szCs w:val="32"/>
        </w:rPr>
        <w:t xml:space="preserve">and undermining the </w:t>
      </w:r>
      <w:r w:rsidR="00E00119" w:rsidRPr="00B34995">
        <w:rPr>
          <w:rFonts w:cstheme="minorHAnsi"/>
          <w:sz w:val="32"/>
          <w:szCs w:val="32"/>
        </w:rPr>
        <w:t xml:space="preserve">credibility and </w:t>
      </w:r>
      <w:r w:rsidR="00F9771D" w:rsidRPr="00B34995">
        <w:rPr>
          <w:rFonts w:cstheme="minorHAnsi"/>
          <w:sz w:val="32"/>
          <w:szCs w:val="32"/>
        </w:rPr>
        <w:t xml:space="preserve">independence of </w:t>
      </w:r>
      <w:r w:rsidR="00966D44" w:rsidRPr="00B34995">
        <w:rPr>
          <w:rFonts w:cstheme="minorHAnsi"/>
          <w:sz w:val="32"/>
          <w:szCs w:val="32"/>
        </w:rPr>
        <w:t xml:space="preserve">expert </w:t>
      </w:r>
      <w:r w:rsidR="00E815C3" w:rsidRPr="00B34995">
        <w:rPr>
          <w:rFonts w:cstheme="minorHAnsi"/>
          <w:sz w:val="32"/>
          <w:szCs w:val="32"/>
        </w:rPr>
        <w:t xml:space="preserve">policy </w:t>
      </w:r>
      <w:r w:rsidR="00165192" w:rsidRPr="00B34995">
        <w:rPr>
          <w:rFonts w:cstheme="minorHAnsi"/>
          <w:sz w:val="32"/>
          <w:szCs w:val="32"/>
        </w:rPr>
        <w:t>advice</w:t>
      </w:r>
      <w:r w:rsidR="00D777E7" w:rsidRPr="00B34995">
        <w:rPr>
          <w:rFonts w:cstheme="minorHAnsi"/>
          <w:sz w:val="32"/>
          <w:szCs w:val="32"/>
        </w:rPr>
        <w:t xml:space="preserve">. </w:t>
      </w:r>
      <w:r w:rsidR="001F04A4" w:rsidRPr="00B34995">
        <w:rPr>
          <w:rFonts w:cstheme="minorHAnsi"/>
          <w:sz w:val="32"/>
          <w:szCs w:val="32"/>
        </w:rPr>
        <w:t xml:space="preserve"> </w:t>
      </w:r>
    </w:p>
    <w:p w14:paraId="6E667A5B" w14:textId="6D3972A5" w:rsidR="00157C2D" w:rsidRPr="00B34995" w:rsidRDefault="00157C2D" w:rsidP="00F43CC0">
      <w:pPr>
        <w:spacing w:after="0" w:line="240" w:lineRule="auto"/>
        <w:rPr>
          <w:rFonts w:cstheme="minorHAnsi"/>
          <w:b/>
          <w:bCs/>
          <w:sz w:val="32"/>
          <w:szCs w:val="32"/>
        </w:rPr>
      </w:pPr>
    </w:p>
    <w:p w14:paraId="4A319691" w14:textId="0544A9EC" w:rsidR="00801B74" w:rsidRPr="00B34995" w:rsidRDefault="00075591" w:rsidP="00801B74">
      <w:pPr>
        <w:spacing w:after="0" w:line="240" w:lineRule="auto"/>
        <w:rPr>
          <w:rFonts w:cstheme="minorHAnsi"/>
          <w:b/>
          <w:bCs/>
          <w:sz w:val="32"/>
          <w:szCs w:val="32"/>
        </w:rPr>
      </w:pPr>
      <w:r w:rsidRPr="00B34995">
        <w:rPr>
          <w:rFonts w:cstheme="minorHAnsi"/>
          <w:b/>
          <w:bCs/>
          <w:sz w:val="32"/>
          <w:szCs w:val="32"/>
        </w:rPr>
        <w:t>When</w:t>
      </w:r>
      <w:r w:rsidR="00D84A70" w:rsidRPr="00B34995">
        <w:rPr>
          <w:rFonts w:cstheme="minorHAnsi"/>
          <w:b/>
          <w:bCs/>
          <w:sz w:val="32"/>
          <w:szCs w:val="32"/>
        </w:rPr>
        <w:t xml:space="preserve"> did the </w:t>
      </w:r>
      <w:r w:rsidR="00E27ECE" w:rsidRPr="00B34995">
        <w:rPr>
          <w:rFonts w:cstheme="minorHAnsi"/>
          <w:b/>
          <w:bCs/>
          <w:sz w:val="32"/>
          <w:szCs w:val="32"/>
        </w:rPr>
        <w:t xml:space="preserve">IEAc concept </w:t>
      </w:r>
      <w:r w:rsidR="00284170" w:rsidRPr="00B34995">
        <w:rPr>
          <w:rFonts w:cstheme="minorHAnsi"/>
          <w:b/>
          <w:bCs/>
          <w:sz w:val="32"/>
          <w:szCs w:val="32"/>
        </w:rPr>
        <w:t>emerge</w:t>
      </w:r>
      <w:r w:rsidRPr="00B34995">
        <w:rPr>
          <w:rFonts w:cstheme="minorHAnsi"/>
          <w:b/>
          <w:bCs/>
          <w:sz w:val="32"/>
          <w:szCs w:val="32"/>
        </w:rPr>
        <w:t>?</w:t>
      </w:r>
    </w:p>
    <w:p w14:paraId="6B6A0925" w14:textId="318A1B26" w:rsidR="00801B74" w:rsidRPr="00B34995" w:rsidRDefault="00801B74" w:rsidP="00801B74">
      <w:pPr>
        <w:spacing w:after="0" w:line="240" w:lineRule="auto"/>
        <w:rPr>
          <w:b/>
          <w:bCs/>
          <w:sz w:val="32"/>
          <w:szCs w:val="32"/>
        </w:rPr>
      </w:pPr>
      <w:r w:rsidRPr="00B34995">
        <w:rPr>
          <w:rFonts w:cstheme="minorHAnsi"/>
          <w:sz w:val="32"/>
          <w:szCs w:val="32"/>
        </w:rPr>
        <w:t xml:space="preserve">The International Evaluation Academy (IEAc) </w:t>
      </w:r>
      <w:r w:rsidR="00E27ECE" w:rsidRPr="00B34995">
        <w:rPr>
          <w:rFonts w:cstheme="minorHAnsi"/>
          <w:sz w:val="32"/>
          <w:szCs w:val="32"/>
        </w:rPr>
        <w:t xml:space="preserve">is </w:t>
      </w:r>
      <w:r w:rsidR="00FF5737">
        <w:rPr>
          <w:rFonts w:cstheme="minorHAnsi"/>
          <w:sz w:val="32"/>
          <w:szCs w:val="32"/>
        </w:rPr>
        <w:t>committed</w:t>
      </w:r>
      <w:r w:rsidRPr="00B34995">
        <w:rPr>
          <w:rFonts w:cstheme="minorHAnsi"/>
          <w:sz w:val="32"/>
          <w:szCs w:val="32"/>
        </w:rPr>
        <w:t xml:space="preserve"> to the </w:t>
      </w:r>
      <w:r w:rsidRPr="00B34995">
        <w:rPr>
          <w:rFonts w:cstheme="minorHAnsi"/>
          <w:i/>
          <w:iCs/>
          <w:sz w:val="32"/>
          <w:szCs w:val="32"/>
        </w:rPr>
        <w:t>Global Evaluation Agenda</w:t>
      </w:r>
      <w:r w:rsidRPr="00B34995">
        <w:rPr>
          <w:rFonts w:cstheme="minorHAnsi"/>
          <w:sz w:val="32"/>
          <w:szCs w:val="32"/>
        </w:rPr>
        <w:t xml:space="preserve"> vision that emerged in 2015 - the </w:t>
      </w:r>
      <w:r w:rsidR="00FF630C" w:rsidRPr="00B34995">
        <w:rPr>
          <w:rFonts w:cstheme="minorHAnsi"/>
          <w:sz w:val="32"/>
          <w:szCs w:val="32"/>
        </w:rPr>
        <w:t xml:space="preserve">International </w:t>
      </w:r>
      <w:r w:rsidRPr="00B34995">
        <w:rPr>
          <w:rFonts w:cstheme="minorHAnsi"/>
          <w:sz w:val="32"/>
          <w:szCs w:val="32"/>
        </w:rPr>
        <w:t>Evaluation Year</w:t>
      </w:r>
      <w:r w:rsidR="00D601FA" w:rsidRPr="00B34995">
        <w:rPr>
          <w:rFonts w:cstheme="minorHAnsi"/>
          <w:sz w:val="32"/>
          <w:szCs w:val="32"/>
        </w:rPr>
        <w:t xml:space="preserve">. Thus, </w:t>
      </w:r>
      <w:r w:rsidR="00FF5737">
        <w:rPr>
          <w:rFonts w:cstheme="minorHAnsi"/>
          <w:sz w:val="32"/>
          <w:szCs w:val="32"/>
        </w:rPr>
        <w:t xml:space="preserve">it </w:t>
      </w:r>
      <w:r w:rsidR="006A6ADC" w:rsidRPr="00B34995">
        <w:rPr>
          <w:rFonts w:cstheme="minorHAnsi"/>
          <w:sz w:val="32"/>
          <w:szCs w:val="32"/>
        </w:rPr>
        <w:t xml:space="preserve">will work to </w:t>
      </w:r>
      <w:r w:rsidR="00312C36" w:rsidRPr="00B34995">
        <w:rPr>
          <w:rFonts w:cstheme="minorHAnsi"/>
          <w:sz w:val="32"/>
          <w:szCs w:val="32"/>
        </w:rPr>
        <w:t xml:space="preserve">make </w:t>
      </w:r>
      <w:r w:rsidRPr="00B34995">
        <w:rPr>
          <w:rFonts w:cstheme="minorHAnsi"/>
          <w:sz w:val="32"/>
          <w:szCs w:val="32"/>
        </w:rPr>
        <w:t xml:space="preserve">evaluation an integral part of </w:t>
      </w:r>
      <w:r w:rsidRPr="00B34995">
        <w:rPr>
          <w:rFonts w:cstheme="minorHAnsi"/>
          <w:i/>
          <w:iCs/>
          <w:sz w:val="32"/>
          <w:szCs w:val="32"/>
        </w:rPr>
        <w:t xml:space="preserve">all </w:t>
      </w:r>
      <w:r w:rsidRPr="00B34995">
        <w:rPr>
          <w:rFonts w:cstheme="minorHAnsi"/>
          <w:sz w:val="32"/>
          <w:szCs w:val="32"/>
        </w:rPr>
        <w:t>governments, civil society, and private sector development efforts.</w:t>
      </w:r>
      <w:r w:rsidR="00A30A38" w:rsidRPr="00B34995">
        <w:rPr>
          <w:rFonts w:cstheme="minorHAnsi"/>
          <w:sz w:val="32"/>
          <w:szCs w:val="32"/>
        </w:rPr>
        <w:t xml:space="preserve"> </w:t>
      </w:r>
      <w:r w:rsidRPr="00B34995">
        <w:rPr>
          <w:rFonts w:cstheme="minorHAnsi"/>
          <w:sz w:val="32"/>
          <w:szCs w:val="32"/>
        </w:rPr>
        <w:t xml:space="preserve"> </w:t>
      </w:r>
      <w:r w:rsidR="00A30A38" w:rsidRPr="00B34995">
        <w:rPr>
          <w:rFonts w:cstheme="minorHAnsi"/>
          <w:sz w:val="32"/>
          <w:szCs w:val="32"/>
        </w:rPr>
        <w:t xml:space="preserve">It </w:t>
      </w:r>
      <w:r w:rsidR="00312C36" w:rsidRPr="00B34995">
        <w:rPr>
          <w:rFonts w:cstheme="minorHAnsi"/>
          <w:sz w:val="32"/>
          <w:szCs w:val="32"/>
        </w:rPr>
        <w:t xml:space="preserve">will </w:t>
      </w:r>
      <w:r w:rsidR="00BC6CCE" w:rsidRPr="00B34995">
        <w:rPr>
          <w:rFonts w:cstheme="minorHAnsi"/>
          <w:sz w:val="32"/>
          <w:szCs w:val="32"/>
        </w:rPr>
        <w:t xml:space="preserve">recognize the urgency of transformative action demanded by the Anthropocene </w:t>
      </w:r>
      <w:r w:rsidR="00075591" w:rsidRPr="00B34995">
        <w:rPr>
          <w:rFonts w:cstheme="minorHAnsi"/>
          <w:sz w:val="32"/>
          <w:szCs w:val="32"/>
        </w:rPr>
        <w:t xml:space="preserve">era </w:t>
      </w:r>
      <w:r w:rsidR="00BC6CCE" w:rsidRPr="00B34995">
        <w:rPr>
          <w:rFonts w:cstheme="minorHAnsi"/>
          <w:sz w:val="32"/>
          <w:szCs w:val="32"/>
        </w:rPr>
        <w:t xml:space="preserve">and the COVID-19 pandemic. It </w:t>
      </w:r>
      <w:r w:rsidR="002C7566" w:rsidRPr="00B34995">
        <w:rPr>
          <w:rFonts w:cstheme="minorHAnsi"/>
          <w:sz w:val="32"/>
          <w:szCs w:val="32"/>
        </w:rPr>
        <w:t xml:space="preserve">will adopt objectives and values consistent with </w:t>
      </w:r>
      <w:r w:rsidRPr="00B34995">
        <w:rPr>
          <w:rFonts w:cstheme="minorHAnsi"/>
          <w:sz w:val="32"/>
          <w:szCs w:val="32"/>
        </w:rPr>
        <w:t xml:space="preserve">Agenda 2030 and its Sustainable Development Goals, as well as the Paris Agreement. A concept paper about the proposed IEAc was discussed at the International Development Association Global Assembly in </w:t>
      </w:r>
      <w:r w:rsidRPr="00B34995">
        <w:rPr>
          <w:rFonts w:cstheme="minorHAnsi"/>
          <w:sz w:val="32"/>
          <w:szCs w:val="32"/>
        </w:rPr>
        <w:lastRenderedPageBreak/>
        <w:t xml:space="preserve">2019. This landmark evaluation conference culminated in the approval of a </w:t>
      </w:r>
      <w:r w:rsidRPr="00B34995">
        <w:rPr>
          <w:rFonts w:cstheme="minorHAnsi"/>
          <w:i/>
          <w:iCs/>
          <w:sz w:val="32"/>
          <w:szCs w:val="32"/>
        </w:rPr>
        <w:t>Prague Declaration</w:t>
      </w:r>
      <w:r w:rsidRPr="00B34995">
        <w:rPr>
          <w:rFonts w:cstheme="minorHAnsi"/>
          <w:sz w:val="32"/>
          <w:szCs w:val="32"/>
        </w:rPr>
        <w:t xml:space="preserve"> that supported active exploration of the IEAc </w:t>
      </w:r>
      <w:r w:rsidR="002C7566" w:rsidRPr="00B34995">
        <w:rPr>
          <w:rFonts w:cstheme="minorHAnsi"/>
          <w:sz w:val="32"/>
          <w:szCs w:val="32"/>
        </w:rPr>
        <w:t>endeavour.</w:t>
      </w:r>
      <w:r w:rsidRPr="00B34995">
        <w:rPr>
          <w:rFonts w:cstheme="minorHAnsi"/>
          <w:sz w:val="32"/>
          <w:szCs w:val="32"/>
        </w:rPr>
        <w:t xml:space="preserve"> A subsequent survey of evaluation practitioners confirmed broad based international support for the </w:t>
      </w:r>
      <w:r w:rsidR="00075591" w:rsidRPr="00B34995">
        <w:rPr>
          <w:rFonts w:cstheme="minorHAnsi"/>
          <w:sz w:val="32"/>
          <w:szCs w:val="32"/>
        </w:rPr>
        <w:t>initiative</w:t>
      </w:r>
      <w:r w:rsidRPr="00B34995">
        <w:rPr>
          <w:rFonts w:cstheme="minorHAnsi"/>
          <w:sz w:val="32"/>
          <w:szCs w:val="32"/>
        </w:rPr>
        <w:t>.</w:t>
      </w:r>
    </w:p>
    <w:p w14:paraId="4FF02112" w14:textId="77777777" w:rsidR="00801B74" w:rsidRPr="00B34995" w:rsidRDefault="00801B74" w:rsidP="00F43CC0">
      <w:pPr>
        <w:spacing w:after="0" w:line="240" w:lineRule="auto"/>
        <w:rPr>
          <w:rFonts w:cstheme="minorHAnsi"/>
          <w:b/>
          <w:bCs/>
          <w:sz w:val="32"/>
          <w:szCs w:val="32"/>
        </w:rPr>
      </w:pPr>
    </w:p>
    <w:p w14:paraId="56203AFD" w14:textId="61B2AC94" w:rsidR="00801B74" w:rsidRPr="00B34995" w:rsidRDefault="00075591" w:rsidP="00801B74">
      <w:pPr>
        <w:spacing w:after="0" w:line="240" w:lineRule="auto"/>
        <w:rPr>
          <w:rFonts w:cstheme="minorHAnsi"/>
          <w:b/>
          <w:bCs/>
          <w:sz w:val="32"/>
          <w:szCs w:val="32"/>
        </w:rPr>
      </w:pPr>
      <w:r w:rsidRPr="00B34995">
        <w:rPr>
          <w:rFonts w:cstheme="minorHAnsi"/>
          <w:b/>
          <w:bCs/>
          <w:sz w:val="32"/>
          <w:szCs w:val="32"/>
        </w:rPr>
        <w:t>What</w:t>
      </w:r>
      <w:r w:rsidR="00284170" w:rsidRPr="00B34995">
        <w:rPr>
          <w:rFonts w:cstheme="minorHAnsi"/>
          <w:b/>
          <w:bCs/>
          <w:sz w:val="32"/>
          <w:szCs w:val="32"/>
        </w:rPr>
        <w:t xml:space="preserve"> </w:t>
      </w:r>
      <w:r w:rsidR="00973959" w:rsidRPr="00B34995">
        <w:rPr>
          <w:rFonts w:cstheme="minorHAnsi"/>
          <w:b/>
          <w:bCs/>
          <w:sz w:val="32"/>
          <w:szCs w:val="32"/>
        </w:rPr>
        <w:t xml:space="preserve">then </w:t>
      </w:r>
      <w:r w:rsidR="00284170" w:rsidRPr="00B34995">
        <w:rPr>
          <w:rFonts w:cstheme="minorHAnsi"/>
          <w:b/>
          <w:bCs/>
          <w:sz w:val="32"/>
          <w:szCs w:val="32"/>
        </w:rPr>
        <w:t>is the Academy</w:t>
      </w:r>
      <w:r w:rsidR="00B34995" w:rsidRPr="00B34995">
        <w:rPr>
          <w:rFonts w:cstheme="minorHAnsi"/>
          <w:b/>
          <w:bCs/>
          <w:sz w:val="32"/>
          <w:szCs w:val="32"/>
        </w:rPr>
        <w:t xml:space="preserve"> about</w:t>
      </w:r>
      <w:r w:rsidRPr="00B34995">
        <w:rPr>
          <w:rFonts w:cstheme="minorHAnsi"/>
          <w:b/>
          <w:bCs/>
          <w:sz w:val="32"/>
          <w:szCs w:val="32"/>
        </w:rPr>
        <w:t>?</w:t>
      </w:r>
    </w:p>
    <w:p w14:paraId="5CA14869" w14:textId="3F0AD5E2" w:rsidR="00075591" w:rsidRPr="00B34995" w:rsidRDefault="00075591" w:rsidP="00075591">
      <w:pPr>
        <w:widowControl w:val="0"/>
        <w:autoSpaceDE w:val="0"/>
        <w:autoSpaceDN w:val="0"/>
        <w:spacing w:after="0" w:line="240" w:lineRule="auto"/>
        <w:outlineLvl w:val="1"/>
        <w:rPr>
          <w:rFonts w:eastAsia="Calibri" w:cstheme="minorHAnsi"/>
          <w:sz w:val="32"/>
          <w:szCs w:val="32"/>
          <w:lang w:eastAsia="en-GB" w:bidi="en-GB"/>
        </w:rPr>
      </w:pPr>
      <w:r w:rsidRPr="00B34995">
        <w:rPr>
          <w:rFonts w:eastAsia="Calibri" w:cstheme="minorHAnsi"/>
          <w:sz w:val="32"/>
          <w:szCs w:val="32"/>
          <w:lang w:eastAsia="en-GB" w:bidi="en-GB"/>
        </w:rPr>
        <w:t xml:space="preserve">The International Evaluation Academy (IEAc) is being established as a Charitable Incorporated Organization (CIO) in the United Kingdom. It </w:t>
      </w:r>
      <w:r w:rsidR="00805D88">
        <w:rPr>
          <w:rFonts w:eastAsia="Calibri" w:cstheme="minorHAnsi"/>
          <w:sz w:val="32"/>
          <w:szCs w:val="32"/>
          <w:lang w:eastAsia="en-GB" w:bidi="en-GB"/>
        </w:rPr>
        <w:t xml:space="preserve">will be </w:t>
      </w:r>
      <w:r w:rsidRPr="00B34995">
        <w:rPr>
          <w:rFonts w:eastAsia="Calibri" w:cstheme="minorHAnsi"/>
          <w:sz w:val="32"/>
          <w:szCs w:val="32"/>
          <w:lang w:eastAsia="en-GB" w:bidi="en-GB"/>
        </w:rPr>
        <w:t xml:space="preserve">owned and managed by a Board of Trustees with help and guidance from a Council. Board and Council members will normally be appointed by the Board for four-year terms (renewable once). </w:t>
      </w:r>
    </w:p>
    <w:p w14:paraId="3263D7C3" w14:textId="77777777" w:rsidR="00075591" w:rsidRPr="00B34995" w:rsidRDefault="00075591" w:rsidP="00075591">
      <w:pPr>
        <w:spacing w:after="0" w:line="240" w:lineRule="auto"/>
        <w:rPr>
          <w:rFonts w:cstheme="minorHAnsi"/>
          <w:b/>
          <w:bCs/>
          <w:sz w:val="32"/>
          <w:szCs w:val="32"/>
        </w:rPr>
      </w:pPr>
    </w:p>
    <w:p w14:paraId="6997CF34" w14:textId="77777777" w:rsidR="00B14AE8" w:rsidRPr="00B34995" w:rsidRDefault="00801B74" w:rsidP="00801B74">
      <w:pPr>
        <w:spacing w:after="0" w:line="240" w:lineRule="auto"/>
        <w:rPr>
          <w:rFonts w:cstheme="minorHAnsi"/>
          <w:sz w:val="32"/>
          <w:szCs w:val="32"/>
        </w:rPr>
      </w:pPr>
      <w:r w:rsidRPr="00B34995">
        <w:rPr>
          <w:rFonts w:cstheme="minorHAnsi"/>
          <w:sz w:val="32"/>
          <w:szCs w:val="32"/>
        </w:rPr>
        <w:t xml:space="preserve">As other science </w:t>
      </w:r>
      <w:r w:rsidR="00206E72" w:rsidRPr="00B34995">
        <w:rPr>
          <w:rFonts w:cstheme="minorHAnsi"/>
          <w:sz w:val="32"/>
          <w:szCs w:val="32"/>
        </w:rPr>
        <w:t>academies, t</w:t>
      </w:r>
      <w:r w:rsidRPr="00B34995">
        <w:rPr>
          <w:rFonts w:cstheme="minorHAnsi"/>
          <w:sz w:val="32"/>
          <w:szCs w:val="32"/>
        </w:rPr>
        <w:t xml:space="preserve">he IEAc will seek to attract distinguished evaluators and expert practitioners and undertake public policy-related research and advisory activities. </w:t>
      </w:r>
      <w:r w:rsidR="00F6405B" w:rsidRPr="00B34995">
        <w:rPr>
          <w:rFonts w:cstheme="minorHAnsi"/>
          <w:sz w:val="32"/>
          <w:szCs w:val="32"/>
        </w:rPr>
        <w:t>I</w:t>
      </w:r>
      <w:r w:rsidRPr="00B34995">
        <w:rPr>
          <w:rFonts w:cstheme="minorHAnsi"/>
          <w:sz w:val="32"/>
          <w:szCs w:val="32"/>
        </w:rPr>
        <w:t xml:space="preserve">t will set up independent commissions, workshops, roundtables, and expert meetings focused on critical public policy </w:t>
      </w:r>
      <w:r w:rsidR="00BC6CCE" w:rsidRPr="00B34995">
        <w:rPr>
          <w:rFonts w:cstheme="minorHAnsi"/>
          <w:sz w:val="32"/>
          <w:szCs w:val="32"/>
        </w:rPr>
        <w:t xml:space="preserve">and other relevant </w:t>
      </w:r>
      <w:r w:rsidRPr="00B34995">
        <w:rPr>
          <w:rFonts w:cstheme="minorHAnsi"/>
          <w:sz w:val="32"/>
          <w:szCs w:val="32"/>
        </w:rPr>
        <w:t xml:space="preserve">issues. But it will avoid the elitism </w:t>
      </w:r>
      <w:r w:rsidR="00865DA5" w:rsidRPr="00B34995">
        <w:rPr>
          <w:rFonts w:cstheme="minorHAnsi"/>
          <w:sz w:val="32"/>
          <w:szCs w:val="32"/>
        </w:rPr>
        <w:t xml:space="preserve">implicit in </w:t>
      </w:r>
      <w:r w:rsidR="00B659B1" w:rsidRPr="00B34995">
        <w:rPr>
          <w:rFonts w:cstheme="minorHAnsi"/>
          <w:sz w:val="32"/>
          <w:szCs w:val="32"/>
        </w:rPr>
        <w:t xml:space="preserve">the rigorous </w:t>
      </w:r>
      <w:r w:rsidR="00F76FE1" w:rsidRPr="00B34995">
        <w:rPr>
          <w:rFonts w:cstheme="minorHAnsi"/>
          <w:sz w:val="32"/>
          <w:szCs w:val="32"/>
        </w:rPr>
        <w:t xml:space="preserve">process </w:t>
      </w:r>
      <w:r w:rsidR="00645F09" w:rsidRPr="00B34995">
        <w:rPr>
          <w:rFonts w:cstheme="minorHAnsi"/>
          <w:sz w:val="32"/>
          <w:szCs w:val="32"/>
        </w:rPr>
        <w:t xml:space="preserve">used to select </w:t>
      </w:r>
      <w:r w:rsidR="00F76FE1" w:rsidRPr="00B34995">
        <w:rPr>
          <w:rFonts w:cstheme="minorHAnsi"/>
          <w:sz w:val="32"/>
          <w:szCs w:val="32"/>
        </w:rPr>
        <w:t xml:space="preserve">the </w:t>
      </w:r>
      <w:r w:rsidR="00B659B1" w:rsidRPr="00B34995">
        <w:rPr>
          <w:rFonts w:cstheme="minorHAnsi"/>
          <w:sz w:val="32"/>
          <w:szCs w:val="32"/>
        </w:rPr>
        <w:t xml:space="preserve">members </w:t>
      </w:r>
      <w:r w:rsidR="00F76FE1" w:rsidRPr="00B34995">
        <w:rPr>
          <w:rFonts w:cstheme="minorHAnsi"/>
          <w:sz w:val="32"/>
          <w:szCs w:val="32"/>
        </w:rPr>
        <w:t xml:space="preserve">of </w:t>
      </w:r>
      <w:r w:rsidRPr="00B34995">
        <w:rPr>
          <w:rFonts w:cstheme="minorHAnsi"/>
          <w:sz w:val="32"/>
          <w:szCs w:val="32"/>
        </w:rPr>
        <w:t>other science academies</w:t>
      </w:r>
      <w:r w:rsidR="00CD701D" w:rsidRPr="00B34995">
        <w:rPr>
          <w:rFonts w:cstheme="minorHAnsi"/>
          <w:sz w:val="32"/>
          <w:szCs w:val="32"/>
        </w:rPr>
        <w:t xml:space="preserve">. </w:t>
      </w:r>
    </w:p>
    <w:p w14:paraId="7091A0C1" w14:textId="77777777" w:rsidR="00B14AE8" w:rsidRPr="00B34995" w:rsidRDefault="00B14AE8" w:rsidP="00801B74">
      <w:pPr>
        <w:spacing w:after="0" w:line="240" w:lineRule="auto"/>
        <w:rPr>
          <w:rFonts w:cstheme="minorHAnsi"/>
          <w:sz w:val="32"/>
          <w:szCs w:val="32"/>
        </w:rPr>
      </w:pPr>
    </w:p>
    <w:p w14:paraId="0D3C526E" w14:textId="77777777" w:rsidR="00B34995" w:rsidRPr="00B34995" w:rsidRDefault="00B34995" w:rsidP="00B34995">
      <w:pPr>
        <w:spacing w:after="0" w:line="240" w:lineRule="auto"/>
        <w:rPr>
          <w:rFonts w:cstheme="minorHAnsi"/>
          <w:sz w:val="32"/>
          <w:szCs w:val="32"/>
        </w:rPr>
      </w:pPr>
      <w:r w:rsidRPr="00B34995">
        <w:rPr>
          <w:rFonts w:cstheme="minorHAnsi"/>
          <w:sz w:val="32"/>
          <w:szCs w:val="32"/>
        </w:rPr>
        <w:t xml:space="preserve">The Academy will embrace </w:t>
      </w:r>
      <w:r w:rsidRPr="00B34995">
        <w:rPr>
          <w:rFonts w:cstheme="minorHAnsi"/>
          <w:sz w:val="32"/>
          <w:szCs w:val="32"/>
          <w:lang w:val="en-US"/>
        </w:rPr>
        <w:t xml:space="preserve">evaluation transformation, influence, and professionalization towards </w:t>
      </w:r>
      <w:r w:rsidRPr="00B34995">
        <w:rPr>
          <w:rFonts w:cstheme="minorHAnsi"/>
          <w:sz w:val="32"/>
          <w:szCs w:val="32"/>
        </w:rPr>
        <w:t xml:space="preserve">(i) respect and care for the community of life in all its forms; (ii) ecological integrity; (iii) social and economic justice; and (iv) democratic values, non-violence, and peace. It will aspire to make transdisciplinary, value-driven evaluation play an influential role in the promotion of good governance, global justice, social, economic, and environmentally sustainable living. </w:t>
      </w:r>
    </w:p>
    <w:p w14:paraId="5E3305F3" w14:textId="77777777" w:rsidR="00B34995" w:rsidRPr="00B34995" w:rsidRDefault="00B34995" w:rsidP="00B34995">
      <w:pPr>
        <w:spacing w:after="0" w:line="240" w:lineRule="auto"/>
        <w:rPr>
          <w:rFonts w:cstheme="minorHAnsi"/>
          <w:sz w:val="32"/>
          <w:szCs w:val="32"/>
        </w:rPr>
      </w:pPr>
    </w:p>
    <w:p w14:paraId="2D83E57C" w14:textId="41D1ADF4" w:rsidR="00801B74" w:rsidRPr="00B34995" w:rsidRDefault="00B14AE8" w:rsidP="00801B74">
      <w:pPr>
        <w:spacing w:after="0" w:line="240" w:lineRule="auto"/>
        <w:rPr>
          <w:rFonts w:cstheme="minorHAnsi"/>
          <w:sz w:val="32"/>
          <w:szCs w:val="32"/>
        </w:rPr>
      </w:pPr>
      <w:r w:rsidRPr="00B34995">
        <w:rPr>
          <w:rFonts w:cstheme="minorHAnsi"/>
          <w:sz w:val="32"/>
          <w:szCs w:val="32"/>
        </w:rPr>
        <w:t xml:space="preserve">The Academy will </w:t>
      </w:r>
      <w:r w:rsidR="00332265">
        <w:rPr>
          <w:rFonts w:cstheme="minorHAnsi"/>
          <w:sz w:val="32"/>
          <w:szCs w:val="32"/>
        </w:rPr>
        <w:t>seek to achieve results</w:t>
      </w:r>
      <w:r w:rsidRPr="00B34995">
        <w:rPr>
          <w:rFonts w:cstheme="minorHAnsi"/>
          <w:sz w:val="32"/>
          <w:szCs w:val="32"/>
        </w:rPr>
        <w:t xml:space="preserve">. </w:t>
      </w:r>
      <w:r w:rsidR="00CD701D" w:rsidRPr="00B34995">
        <w:rPr>
          <w:rFonts w:cstheme="minorHAnsi"/>
          <w:sz w:val="32"/>
          <w:szCs w:val="32"/>
        </w:rPr>
        <w:t xml:space="preserve">It </w:t>
      </w:r>
      <w:r w:rsidR="00801B74" w:rsidRPr="00B34995">
        <w:rPr>
          <w:rFonts w:cstheme="minorHAnsi"/>
          <w:sz w:val="32"/>
          <w:szCs w:val="32"/>
        </w:rPr>
        <w:t xml:space="preserve">will infuse its activities with ethical content; and it will not privilege individual disciplines, emphasizing interdisciplinary inquiry instead. At its best, </w:t>
      </w:r>
      <w:r w:rsidR="00735F60" w:rsidRPr="00B34995">
        <w:rPr>
          <w:rFonts w:cstheme="minorHAnsi"/>
          <w:sz w:val="32"/>
          <w:szCs w:val="32"/>
        </w:rPr>
        <w:t xml:space="preserve">it </w:t>
      </w:r>
      <w:r w:rsidR="00801B74" w:rsidRPr="00B34995">
        <w:rPr>
          <w:rFonts w:cstheme="minorHAnsi"/>
          <w:sz w:val="32"/>
          <w:szCs w:val="32"/>
        </w:rPr>
        <w:t xml:space="preserve">will demonstrate that high quality evaluation provides a legitimate transdisciplinary umbrella under which many knowledge occupations </w:t>
      </w:r>
      <w:r w:rsidR="00801B74" w:rsidRPr="00B34995">
        <w:rPr>
          <w:rFonts w:cstheme="minorHAnsi"/>
          <w:sz w:val="32"/>
          <w:szCs w:val="32"/>
        </w:rPr>
        <w:lastRenderedPageBreak/>
        <w:t>are mobilised</w:t>
      </w:r>
      <w:r w:rsidR="00801B74" w:rsidRPr="00B34995">
        <w:rPr>
          <w:rStyle w:val="FootnoteReference"/>
          <w:rFonts w:cstheme="minorHAnsi"/>
          <w:sz w:val="32"/>
          <w:szCs w:val="32"/>
        </w:rPr>
        <w:footnoteReference w:id="2"/>
      </w:r>
      <w:r w:rsidR="00801B74" w:rsidRPr="00B34995">
        <w:rPr>
          <w:rFonts w:cstheme="minorHAnsi"/>
          <w:sz w:val="32"/>
          <w:szCs w:val="32"/>
        </w:rPr>
        <w:t xml:space="preserve"> to address the numerous ‘problems without passport’ that plague humanity.</w:t>
      </w:r>
    </w:p>
    <w:p w14:paraId="7518A7CB" w14:textId="02ACBA95" w:rsidR="00801B74" w:rsidRPr="00B34995" w:rsidRDefault="00801B74" w:rsidP="00801B74">
      <w:pPr>
        <w:spacing w:after="0" w:line="240" w:lineRule="auto"/>
        <w:rPr>
          <w:rFonts w:cstheme="minorHAnsi"/>
          <w:sz w:val="32"/>
          <w:szCs w:val="32"/>
        </w:rPr>
      </w:pPr>
    </w:p>
    <w:p w14:paraId="73CE7C56" w14:textId="529CFAC3" w:rsidR="00075591" w:rsidRPr="00B34995" w:rsidRDefault="00075591" w:rsidP="00B81F6C">
      <w:pPr>
        <w:spacing w:after="0" w:line="240" w:lineRule="auto"/>
        <w:rPr>
          <w:rFonts w:cstheme="minorHAnsi"/>
          <w:b/>
          <w:bCs/>
          <w:sz w:val="32"/>
          <w:szCs w:val="32"/>
        </w:rPr>
      </w:pPr>
      <w:r w:rsidRPr="00B34995">
        <w:rPr>
          <w:rFonts w:cstheme="minorHAnsi"/>
          <w:b/>
          <w:bCs/>
          <w:sz w:val="32"/>
          <w:szCs w:val="32"/>
        </w:rPr>
        <w:t>How</w:t>
      </w:r>
      <w:r w:rsidR="00973959" w:rsidRPr="00B34995">
        <w:rPr>
          <w:rFonts w:cstheme="minorHAnsi"/>
          <w:b/>
          <w:bCs/>
          <w:sz w:val="32"/>
          <w:szCs w:val="32"/>
        </w:rPr>
        <w:t xml:space="preserve"> will it work</w:t>
      </w:r>
      <w:r w:rsidRPr="00B34995">
        <w:rPr>
          <w:rFonts w:cstheme="minorHAnsi"/>
          <w:b/>
          <w:bCs/>
          <w:sz w:val="32"/>
          <w:szCs w:val="32"/>
        </w:rPr>
        <w:t xml:space="preserve">? </w:t>
      </w:r>
    </w:p>
    <w:p w14:paraId="013E148C" w14:textId="2388A612" w:rsidR="00075591" w:rsidRPr="00B34995" w:rsidRDefault="00075591" w:rsidP="00075591">
      <w:pPr>
        <w:spacing w:line="240" w:lineRule="auto"/>
        <w:rPr>
          <w:rFonts w:cstheme="minorHAnsi"/>
          <w:b/>
          <w:bCs/>
          <w:sz w:val="32"/>
          <w:szCs w:val="32"/>
          <w:lang w:val="en-US"/>
        </w:rPr>
      </w:pPr>
      <w:r w:rsidRPr="00B34995">
        <w:rPr>
          <w:rFonts w:eastAsia="Calibri" w:cstheme="minorHAnsi"/>
          <w:sz w:val="32"/>
          <w:szCs w:val="32"/>
          <w:lang w:eastAsia="en-GB" w:bidi="en-GB"/>
        </w:rPr>
        <w:t xml:space="preserve">A decentralized, collegial management approach will characterise Academy activities. Under Board strategic guidance and systematic oversight and with expert Council support, the Academy will support Fellows to work together to initiate, design, and implement initiatives that fall within and/or across the following priority clusters: (i) </w:t>
      </w:r>
      <w:r w:rsidRPr="00B34995">
        <w:rPr>
          <w:rFonts w:eastAsia="Times New Roman" w:cstheme="minorHAnsi"/>
          <w:sz w:val="32"/>
          <w:szCs w:val="32"/>
        </w:rPr>
        <w:t xml:space="preserve">evaluation research: (ii) </w:t>
      </w:r>
      <w:r w:rsidRPr="00B34995">
        <w:rPr>
          <w:rFonts w:eastAsia="Times New Roman" w:cstheme="minorHAnsi"/>
          <w:sz w:val="32"/>
          <w:szCs w:val="32"/>
          <w:lang w:val="en-NZ"/>
        </w:rPr>
        <w:t>evaluation advocacy; (iii) evaluation education</w:t>
      </w:r>
      <w:r w:rsidRPr="00B34995">
        <w:rPr>
          <w:rFonts w:eastAsia="Times New Roman" w:cstheme="minorHAnsi"/>
          <w:b/>
          <w:bCs/>
          <w:sz w:val="32"/>
          <w:szCs w:val="32"/>
          <w:lang w:val="en-NZ"/>
        </w:rPr>
        <w:t xml:space="preserve">; </w:t>
      </w:r>
      <w:r w:rsidRPr="00B34995">
        <w:rPr>
          <w:rFonts w:eastAsia="Times New Roman" w:cstheme="minorHAnsi"/>
          <w:sz w:val="32"/>
          <w:szCs w:val="32"/>
          <w:lang w:val="en-NZ"/>
        </w:rPr>
        <w:t>(iv) evaluation training</w:t>
      </w:r>
      <w:r w:rsidRPr="00B34995">
        <w:rPr>
          <w:rFonts w:eastAsia="Times New Roman" w:cstheme="minorHAnsi"/>
          <w:b/>
          <w:bCs/>
          <w:color w:val="4472C4"/>
          <w:sz w:val="32"/>
          <w:szCs w:val="32"/>
          <w:lang w:val="en-NZ"/>
        </w:rPr>
        <w:t xml:space="preserve">; </w:t>
      </w:r>
      <w:r w:rsidRPr="00B34995">
        <w:rPr>
          <w:rFonts w:eastAsia="Times New Roman" w:cstheme="minorHAnsi"/>
          <w:sz w:val="32"/>
          <w:szCs w:val="32"/>
        </w:rPr>
        <w:t xml:space="preserve">(v) evaluation professionalisation: (vi) </w:t>
      </w:r>
      <w:r w:rsidRPr="00B34995">
        <w:rPr>
          <w:rFonts w:eastAsia="Times New Roman" w:cstheme="minorHAnsi"/>
          <w:sz w:val="32"/>
          <w:szCs w:val="32"/>
          <w:lang w:val="en-NZ"/>
        </w:rPr>
        <w:t xml:space="preserve">transformational evaluations; (vii) evaluators without borders; </w:t>
      </w:r>
      <w:r w:rsidR="00BE3021" w:rsidRPr="00B34995">
        <w:rPr>
          <w:rFonts w:eastAsia="Times New Roman" w:cstheme="minorHAnsi"/>
          <w:sz w:val="32"/>
          <w:szCs w:val="32"/>
          <w:lang w:val="en-NZ"/>
        </w:rPr>
        <w:t xml:space="preserve">and </w:t>
      </w:r>
      <w:r w:rsidRPr="00B34995">
        <w:rPr>
          <w:rFonts w:eastAsia="Times New Roman" w:cstheme="minorHAnsi"/>
          <w:sz w:val="32"/>
          <w:szCs w:val="32"/>
          <w:lang w:val="en-NZ"/>
        </w:rPr>
        <w:t xml:space="preserve">(viii) </w:t>
      </w:r>
      <w:r w:rsidR="00BE3021" w:rsidRPr="00B34995">
        <w:rPr>
          <w:rFonts w:cstheme="minorHAnsi"/>
          <w:sz w:val="32"/>
          <w:szCs w:val="32"/>
          <w:lang w:val="en-NZ"/>
        </w:rPr>
        <w:t>e</w:t>
      </w:r>
      <w:r w:rsidRPr="00B34995">
        <w:rPr>
          <w:rFonts w:cstheme="minorHAnsi"/>
          <w:sz w:val="32"/>
          <w:szCs w:val="32"/>
          <w:lang w:val="en-NZ"/>
        </w:rPr>
        <w:t>xpert evaluation services.</w:t>
      </w:r>
    </w:p>
    <w:p w14:paraId="44FC3846" w14:textId="6A039D0D" w:rsidR="00075591" w:rsidRPr="00B34995" w:rsidRDefault="00075591" w:rsidP="00075591">
      <w:pPr>
        <w:spacing w:after="0" w:line="240" w:lineRule="auto"/>
        <w:rPr>
          <w:rFonts w:cstheme="minorHAnsi"/>
          <w:sz w:val="32"/>
          <w:szCs w:val="32"/>
        </w:rPr>
      </w:pPr>
      <w:r w:rsidRPr="00B34995">
        <w:rPr>
          <w:rFonts w:cstheme="minorHAnsi"/>
          <w:sz w:val="32"/>
          <w:szCs w:val="32"/>
        </w:rPr>
        <w:t xml:space="preserve">The IEAc will observe the subsidiarity principle in all its work. Since many other evaluation and social research organizations share the same purposes and embrace </w:t>
      </w:r>
      <w:r w:rsidR="00BE3021" w:rsidRPr="00B34995">
        <w:rPr>
          <w:rFonts w:cstheme="minorHAnsi"/>
          <w:sz w:val="32"/>
          <w:szCs w:val="32"/>
        </w:rPr>
        <w:t xml:space="preserve">similar </w:t>
      </w:r>
      <w:r w:rsidRPr="00B34995">
        <w:rPr>
          <w:rFonts w:cstheme="minorHAnsi"/>
          <w:sz w:val="32"/>
          <w:szCs w:val="32"/>
        </w:rPr>
        <w:t>values, the Academy will not take the lead in all the initiatives it is engaged in. It will seek partnerships with evaluation associations, societies, and networks, including IOCE. It will rely on the Voluntary Organizations for Professional Evaluators (VOPEs) for connectivity and engagement with local, national, and regional evaluation actors. Its volunteer driven, action</w:t>
      </w:r>
      <w:r w:rsidR="00E83F55">
        <w:rPr>
          <w:rFonts w:cstheme="minorHAnsi"/>
          <w:sz w:val="32"/>
          <w:szCs w:val="32"/>
        </w:rPr>
        <w:t>-</w:t>
      </w:r>
      <w:r w:rsidRPr="00B34995">
        <w:rPr>
          <w:rFonts w:cstheme="minorHAnsi"/>
          <w:sz w:val="32"/>
          <w:szCs w:val="32"/>
        </w:rPr>
        <w:t xml:space="preserve">oriented, science academy, business model is distinctive, and it complements the VOPEs’.  </w:t>
      </w:r>
    </w:p>
    <w:p w14:paraId="1B07AE13" w14:textId="77777777" w:rsidR="00075591" w:rsidRPr="00B34995" w:rsidRDefault="00075591" w:rsidP="00075591">
      <w:pPr>
        <w:spacing w:after="0" w:line="240" w:lineRule="auto"/>
        <w:rPr>
          <w:rFonts w:cstheme="minorHAnsi"/>
          <w:sz w:val="32"/>
          <w:szCs w:val="32"/>
        </w:rPr>
      </w:pPr>
    </w:p>
    <w:p w14:paraId="6E6F8B20" w14:textId="4C57C7B8" w:rsidR="0011192E" w:rsidRPr="00B34995" w:rsidRDefault="003B6AC0" w:rsidP="00F43CC0">
      <w:pPr>
        <w:spacing w:after="0" w:line="240" w:lineRule="auto"/>
        <w:rPr>
          <w:rFonts w:eastAsia="Times New Roman" w:cstheme="minorHAnsi"/>
          <w:color w:val="000000"/>
          <w:sz w:val="32"/>
          <w:szCs w:val="32"/>
          <w:lang w:eastAsia="en-NZ"/>
        </w:rPr>
      </w:pPr>
      <w:r w:rsidRPr="00B34995">
        <w:rPr>
          <w:rFonts w:cstheme="minorHAnsi"/>
          <w:sz w:val="32"/>
          <w:szCs w:val="32"/>
        </w:rPr>
        <w:t xml:space="preserve">The IEAc </w:t>
      </w:r>
      <w:r w:rsidR="004D5A8B" w:rsidRPr="00B34995">
        <w:rPr>
          <w:rFonts w:cstheme="minorHAnsi"/>
          <w:sz w:val="32"/>
          <w:szCs w:val="32"/>
        </w:rPr>
        <w:t xml:space="preserve">will </w:t>
      </w:r>
      <w:r w:rsidR="0011192E" w:rsidRPr="00B34995">
        <w:rPr>
          <w:rFonts w:eastAsia="Times New Roman" w:cstheme="minorHAnsi"/>
          <w:sz w:val="32"/>
          <w:szCs w:val="32"/>
          <w:lang w:val="en-US" w:eastAsia="cs-CZ"/>
        </w:rPr>
        <w:t>engage in</w:t>
      </w:r>
      <w:r w:rsidR="0011192E" w:rsidRPr="00B34995">
        <w:rPr>
          <w:rFonts w:cstheme="minorHAnsi"/>
          <w:color w:val="000000"/>
          <w:sz w:val="32"/>
          <w:szCs w:val="32"/>
          <w:shd w:val="clear" w:color="auto" w:fill="FFFFFF"/>
        </w:rPr>
        <w:t xml:space="preserve"> initiatives and</w:t>
      </w:r>
      <w:r w:rsidR="0011192E" w:rsidRPr="00B34995">
        <w:rPr>
          <w:rFonts w:eastAsia="Times New Roman" w:cstheme="minorHAnsi"/>
          <w:sz w:val="32"/>
          <w:szCs w:val="32"/>
          <w:lang w:val="en-US" w:eastAsia="cs-CZ"/>
        </w:rPr>
        <w:t xml:space="preserve"> partnerships grounded in mutual trust, shared values, agreed ethical codes and high professional standards</w:t>
      </w:r>
      <w:r w:rsidR="0011192E" w:rsidRPr="00B34995">
        <w:rPr>
          <w:rFonts w:cstheme="minorHAnsi"/>
          <w:color w:val="000000"/>
          <w:sz w:val="32"/>
          <w:szCs w:val="32"/>
          <w:shd w:val="clear" w:color="auto" w:fill="FFFFFF"/>
          <w:lang w:val="en-US"/>
        </w:rPr>
        <w:t>.</w:t>
      </w:r>
      <w:r w:rsidRPr="00B34995">
        <w:rPr>
          <w:rFonts w:cstheme="minorHAnsi"/>
          <w:color w:val="000000"/>
          <w:sz w:val="32"/>
          <w:szCs w:val="32"/>
          <w:shd w:val="clear" w:color="auto" w:fill="FFFFFF"/>
          <w:lang w:val="en-US"/>
        </w:rPr>
        <w:t xml:space="preserve"> It</w:t>
      </w:r>
      <w:r w:rsidR="004D5A8B" w:rsidRPr="00B34995">
        <w:rPr>
          <w:rFonts w:cstheme="minorHAnsi"/>
          <w:color w:val="000000"/>
          <w:sz w:val="32"/>
          <w:szCs w:val="32"/>
          <w:shd w:val="clear" w:color="auto" w:fill="FFFFFF"/>
          <w:lang w:val="en-US"/>
        </w:rPr>
        <w:t xml:space="preserve"> will</w:t>
      </w:r>
      <w:r w:rsidRPr="00B34995">
        <w:rPr>
          <w:rFonts w:cstheme="minorHAnsi"/>
          <w:color w:val="000000"/>
          <w:sz w:val="32"/>
          <w:szCs w:val="32"/>
          <w:shd w:val="clear" w:color="auto" w:fill="FFFFFF"/>
          <w:lang w:val="en-US"/>
        </w:rPr>
        <w:t xml:space="preserve"> </w:t>
      </w:r>
      <w:r w:rsidR="0011192E" w:rsidRPr="00B34995">
        <w:rPr>
          <w:rFonts w:eastAsia="Times New Roman" w:cstheme="minorHAnsi"/>
          <w:color w:val="000000"/>
          <w:sz w:val="32"/>
          <w:szCs w:val="32"/>
          <w:lang w:eastAsia="en-NZ"/>
        </w:rPr>
        <w:t>stand for sound, objective, professional evaluation in the public interest</w:t>
      </w:r>
      <w:r w:rsidRPr="00B34995">
        <w:rPr>
          <w:rFonts w:eastAsia="Times New Roman" w:cstheme="minorHAnsi"/>
          <w:color w:val="000000"/>
          <w:sz w:val="32"/>
          <w:szCs w:val="32"/>
          <w:lang w:eastAsia="en-NZ"/>
        </w:rPr>
        <w:t xml:space="preserve">. It </w:t>
      </w:r>
      <w:r w:rsidR="004D5A8B" w:rsidRPr="00B34995">
        <w:rPr>
          <w:rFonts w:eastAsia="Times New Roman" w:cstheme="minorHAnsi"/>
          <w:color w:val="000000"/>
          <w:sz w:val="32"/>
          <w:szCs w:val="32"/>
          <w:lang w:eastAsia="en-NZ"/>
        </w:rPr>
        <w:t xml:space="preserve">will </w:t>
      </w:r>
      <w:r w:rsidR="0011192E" w:rsidRPr="00B34995">
        <w:rPr>
          <w:rFonts w:eastAsia="Times New Roman" w:cstheme="minorHAnsi"/>
          <w:color w:val="000000"/>
          <w:sz w:val="32"/>
          <w:szCs w:val="32"/>
          <w:lang w:eastAsia="en-NZ"/>
        </w:rPr>
        <w:t xml:space="preserve">undertake to be open, respectful, and honest in all </w:t>
      </w:r>
      <w:r w:rsidRPr="00B34995">
        <w:rPr>
          <w:rFonts w:eastAsia="Times New Roman" w:cstheme="minorHAnsi"/>
          <w:color w:val="000000"/>
          <w:sz w:val="32"/>
          <w:szCs w:val="32"/>
          <w:lang w:eastAsia="en-NZ"/>
        </w:rPr>
        <w:t xml:space="preserve">its activities. It </w:t>
      </w:r>
      <w:r w:rsidR="004D5A8B" w:rsidRPr="00B34995">
        <w:rPr>
          <w:rFonts w:eastAsia="Times New Roman" w:cstheme="minorHAnsi"/>
          <w:color w:val="000000"/>
          <w:sz w:val="32"/>
          <w:szCs w:val="32"/>
          <w:lang w:eastAsia="en-NZ"/>
        </w:rPr>
        <w:t xml:space="preserve">will </w:t>
      </w:r>
      <w:r w:rsidR="0011192E" w:rsidRPr="00B34995">
        <w:rPr>
          <w:rFonts w:eastAsia="Times New Roman" w:cstheme="minorHAnsi"/>
          <w:color w:val="000000"/>
          <w:sz w:val="32"/>
          <w:szCs w:val="32"/>
          <w:lang w:eastAsia="en-NZ"/>
        </w:rPr>
        <w:t xml:space="preserve">strive for diversity. </w:t>
      </w:r>
      <w:r w:rsidRPr="00B34995">
        <w:rPr>
          <w:rFonts w:eastAsia="Times New Roman" w:cstheme="minorHAnsi"/>
          <w:color w:val="000000"/>
          <w:sz w:val="32"/>
          <w:szCs w:val="32"/>
          <w:lang w:eastAsia="en-NZ"/>
        </w:rPr>
        <w:t xml:space="preserve">It </w:t>
      </w:r>
      <w:r w:rsidR="004D5A8B" w:rsidRPr="00B34995">
        <w:rPr>
          <w:rFonts w:eastAsia="Times New Roman" w:cstheme="minorHAnsi"/>
          <w:color w:val="000000"/>
          <w:sz w:val="32"/>
          <w:szCs w:val="32"/>
          <w:lang w:eastAsia="en-NZ"/>
        </w:rPr>
        <w:t xml:space="preserve">will </w:t>
      </w:r>
      <w:r w:rsidRPr="00B34995">
        <w:rPr>
          <w:rFonts w:eastAsia="Times New Roman" w:cstheme="minorHAnsi"/>
          <w:color w:val="000000"/>
          <w:sz w:val="32"/>
          <w:szCs w:val="32"/>
          <w:lang w:eastAsia="en-NZ"/>
        </w:rPr>
        <w:t xml:space="preserve">not </w:t>
      </w:r>
      <w:r w:rsidR="004D5A8B" w:rsidRPr="00B34995">
        <w:rPr>
          <w:rFonts w:eastAsia="Times New Roman" w:cstheme="minorHAnsi"/>
          <w:color w:val="000000"/>
          <w:sz w:val="32"/>
          <w:szCs w:val="32"/>
          <w:lang w:eastAsia="en-NZ"/>
        </w:rPr>
        <w:t xml:space="preserve">be </w:t>
      </w:r>
      <w:r w:rsidR="00982630" w:rsidRPr="00B34995">
        <w:rPr>
          <w:rFonts w:eastAsia="Times New Roman" w:cstheme="minorHAnsi"/>
          <w:color w:val="000000"/>
          <w:sz w:val="32"/>
          <w:szCs w:val="32"/>
          <w:lang w:eastAsia="en-NZ"/>
        </w:rPr>
        <w:t xml:space="preserve">biased, </w:t>
      </w:r>
      <w:r w:rsidR="0011192E" w:rsidRPr="00B34995">
        <w:rPr>
          <w:rFonts w:eastAsia="Times New Roman" w:cstheme="minorHAnsi"/>
          <w:color w:val="000000"/>
          <w:sz w:val="32"/>
          <w:szCs w:val="32"/>
          <w:lang w:eastAsia="en-NZ"/>
        </w:rPr>
        <w:t>sectarian</w:t>
      </w:r>
      <w:r w:rsidR="00696DF7" w:rsidRPr="00B34995">
        <w:rPr>
          <w:rFonts w:eastAsia="Times New Roman" w:cstheme="minorHAnsi"/>
          <w:color w:val="000000"/>
          <w:sz w:val="32"/>
          <w:szCs w:val="32"/>
          <w:lang w:eastAsia="en-NZ"/>
        </w:rPr>
        <w:t xml:space="preserve">, </w:t>
      </w:r>
      <w:r w:rsidR="0011192E" w:rsidRPr="00B34995">
        <w:rPr>
          <w:rFonts w:eastAsia="Times New Roman" w:cstheme="minorHAnsi"/>
          <w:color w:val="000000"/>
          <w:sz w:val="32"/>
          <w:szCs w:val="32"/>
          <w:lang w:eastAsia="en-NZ"/>
        </w:rPr>
        <w:t>or politically motivated</w:t>
      </w:r>
      <w:r w:rsidRPr="00B34995">
        <w:rPr>
          <w:rFonts w:eastAsia="Times New Roman" w:cstheme="minorHAnsi"/>
          <w:color w:val="000000"/>
          <w:sz w:val="32"/>
          <w:szCs w:val="32"/>
          <w:lang w:eastAsia="en-NZ"/>
        </w:rPr>
        <w:t xml:space="preserve">. </w:t>
      </w:r>
      <w:r w:rsidR="0011192E" w:rsidRPr="00B34995">
        <w:rPr>
          <w:rFonts w:eastAsia="Times New Roman" w:cstheme="minorHAnsi"/>
          <w:color w:val="000000"/>
          <w:sz w:val="32"/>
          <w:szCs w:val="32"/>
          <w:lang w:eastAsia="en-NZ"/>
        </w:rPr>
        <w:t xml:space="preserve"> </w:t>
      </w:r>
      <w:r w:rsidRPr="00B34995">
        <w:rPr>
          <w:rFonts w:eastAsia="Times New Roman" w:cstheme="minorHAnsi"/>
          <w:color w:val="000000"/>
          <w:sz w:val="32"/>
          <w:szCs w:val="32"/>
          <w:lang w:eastAsia="en-NZ"/>
        </w:rPr>
        <w:t xml:space="preserve">It </w:t>
      </w:r>
      <w:r w:rsidR="004D5A8B" w:rsidRPr="00B34995">
        <w:rPr>
          <w:rFonts w:eastAsia="Times New Roman" w:cstheme="minorHAnsi"/>
          <w:color w:val="000000"/>
          <w:sz w:val="32"/>
          <w:szCs w:val="32"/>
          <w:lang w:eastAsia="en-NZ"/>
        </w:rPr>
        <w:t xml:space="preserve">will </w:t>
      </w:r>
      <w:r w:rsidR="0011192E" w:rsidRPr="00B34995">
        <w:rPr>
          <w:rFonts w:eastAsia="Times New Roman" w:cstheme="minorHAnsi"/>
          <w:sz w:val="32"/>
          <w:szCs w:val="32"/>
          <w:lang w:val="en-US" w:eastAsia="cs-CZ"/>
        </w:rPr>
        <w:t>commit to promote inclusive</w:t>
      </w:r>
      <w:r w:rsidR="00BC6CCE" w:rsidRPr="00B34995">
        <w:rPr>
          <w:rFonts w:eastAsia="Times New Roman" w:cstheme="minorHAnsi"/>
          <w:sz w:val="32"/>
          <w:szCs w:val="32"/>
          <w:lang w:val="en-US" w:eastAsia="cs-CZ"/>
        </w:rPr>
        <w:t>, equitable</w:t>
      </w:r>
      <w:r w:rsidR="0011192E" w:rsidRPr="00B34995">
        <w:rPr>
          <w:rFonts w:eastAsia="Times New Roman" w:cstheme="minorHAnsi"/>
          <w:sz w:val="32"/>
          <w:szCs w:val="32"/>
          <w:lang w:val="en-US" w:eastAsia="cs-CZ"/>
        </w:rPr>
        <w:t xml:space="preserve"> and culturally </w:t>
      </w:r>
      <w:r w:rsidR="00BC6CCE" w:rsidRPr="00B34995">
        <w:rPr>
          <w:rFonts w:eastAsia="Times New Roman" w:cstheme="minorHAnsi"/>
          <w:sz w:val="32"/>
          <w:szCs w:val="32"/>
          <w:lang w:val="en-US" w:eastAsia="cs-CZ"/>
        </w:rPr>
        <w:t xml:space="preserve">responsive </w:t>
      </w:r>
      <w:r w:rsidR="0011192E" w:rsidRPr="00B34995">
        <w:rPr>
          <w:rFonts w:eastAsia="Times New Roman" w:cstheme="minorHAnsi"/>
          <w:sz w:val="32"/>
          <w:szCs w:val="32"/>
          <w:lang w:val="en-US" w:eastAsia="cs-CZ"/>
        </w:rPr>
        <w:t xml:space="preserve">evaluation approaches that respect </w:t>
      </w:r>
      <w:r w:rsidR="00BC6CCE" w:rsidRPr="00B34995">
        <w:rPr>
          <w:rFonts w:eastAsia="Times New Roman" w:cstheme="minorHAnsi"/>
          <w:sz w:val="32"/>
          <w:szCs w:val="32"/>
          <w:lang w:val="en-US" w:eastAsia="cs-CZ"/>
        </w:rPr>
        <w:t xml:space="preserve">and protect </w:t>
      </w:r>
      <w:r w:rsidR="0011192E" w:rsidRPr="00B34995">
        <w:rPr>
          <w:rFonts w:eastAsia="Times New Roman" w:cstheme="minorHAnsi"/>
          <w:sz w:val="32"/>
          <w:szCs w:val="32"/>
          <w:lang w:val="en-US" w:eastAsia="cs-CZ"/>
        </w:rPr>
        <w:t>nature, stand for human rights</w:t>
      </w:r>
      <w:r w:rsidR="00BC6CCE" w:rsidRPr="00B34995">
        <w:rPr>
          <w:rFonts w:eastAsia="Times New Roman" w:cstheme="minorHAnsi"/>
          <w:sz w:val="32"/>
          <w:szCs w:val="32"/>
          <w:lang w:val="en-US" w:eastAsia="cs-CZ"/>
        </w:rPr>
        <w:t xml:space="preserve"> and harmony within and between societies</w:t>
      </w:r>
      <w:r w:rsidR="0011192E" w:rsidRPr="00B34995">
        <w:rPr>
          <w:rFonts w:eastAsia="Times New Roman" w:cstheme="minorHAnsi"/>
          <w:sz w:val="32"/>
          <w:szCs w:val="32"/>
          <w:lang w:val="en-US" w:eastAsia="cs-CZ"/>
        </w:rPr>
        <w:t xml:space="preserve">, and promote gender </w:t>
      </w:r>
      <w:r w:rsidR="0011192E" w:rsidRPr="00B34995">
        <w:rPr>
          <w:rFonts w:eastAsia="Times New Roman" w:cstheme="minorHAnsi"/>
          <w:sz w:val="32"/>
          <w:szCs w:val="32"/>
          <w:lang w:val="en-US" w:eastAsia="cs-CZ"/>
        </w:rPr>
        <w:lastRenderedPageBreak/>
        <w:t xml:space="preserve">equality. </w:t>
      </w:r>
      <w:r w:rsidR="00D10B07" w:rsidRPr="00B34995">
        <w:rPr>
          <w:rFonts w:eastAsia="Times New Roman" w:cstheme="minorHAnsi"/>
          <w:color w:val="000000"/>
          <w:sz w:val="32"/>
          <w:szCs w:val="32"/>
          <w:lang w:eastAsia="en-NZ"/>
        </w:rPr>
        <w:t xml:space="preserve">It </w:t>
      </w:r>
      <w:r w:rsidR="0037778D">
        <w:rPr>
          <w:rFonts w:eastAsia="Times New Roman" w:cstheme="minorHAnsi"/>
          <w:color w:val="000000"/>
          <w:sz w:val="32"/>
          <w:szCs w:val="32"/>
          <w:lang w:eastAsia="en-NZ"/>
        </w:rPr>
        <w:t xml:space="preserve">will </w:t>
      </w:r>
      <w:r w:rsidR="0011192E" w:rsidRPr="00B34995">
        <w:rPr>
          <w:rFonts w:eastAsia="Times New Roman" w:cstheme="minorHAnsi"/>
          <w:color w:val="000000"/>
          <w:sz w:val="32"/>
          <w:szCs w:val="32"/>
          <w:lang w:eastAsia="en-NZ"/>
        </w:rPr>
        <w:t xml:space="preserve">not accept funding that compromises </w:t>
      </w:r>
      <w:r w:rsidR="00D10B07" w:rsidRPr="00B34995">
        <w:rPr>
          <w:rFonts w:eastAsia="Times New Roman" w:cstheme="minorHAnsi"/>
          <w:color w:val="000000"/>
          <w:sz w:val="32"/>
          <w:szCs w:val="32"/>
          <w:lang w:eastAsia="en-NZ"/>
        </w:rPr>
        <w:t xml:space="preserve">its </w:t>
      </w:r>
      <w:r w:rsidR="0011192E" w:rsidRPr="00B34995">
        <w:rPr>
          <w:rFonts w:eastAsia="Times New Roman" w:cstheme="minorHAnsi"/>
          <w:color w:val="000000"/>
          <w:sz w:val="32"/>
          <w:szCs w:val="32"/>
          <w:lang w:eastAsia="en-NZ"/>
        </w:rPr>
        <w:t xml:space="preserve">independence </w:t>
      </w:r>
    </w:p>
    <w:p w14:paraId="0D3BE701" w14:textId="18ADC1CD" w:rsidR="00860792" w:rsidRPr="00B34995" w:rsidRDefault="00860792" w:rsidP="00F43CC0">
      <w:pPr>
        <w:spacing w:after="0" w:line="240" w:lineRule="auto"/>
        <w:rPr>
          <w:rFonts w:cstheme="minorHAnsi"/>
          <w:b/>
          <w:bCs/>
          <w:sz w:val="32"/>
          <w:szCs w:val="32"/>
        </w:rPr>
      </w:pPr>
    </w:p>
    <w:p w14:paraId="14BCFB0A" w14:textId="34904336" w:rsidR="008E7B44" w:rsidRPr="00B34995" w:rsidRDefault="008E7B44" w:rsidP="00F43CC0">
      <w:pPr>
        <w:spacing w:line="240" w:lineRule="auto"/>
        <w:rPr>
          <w:rFonts w:cstheme="minorHAnsi"/>
          <w:b/>
          <w:bCs/>
          <w:sz w:val="32"/>
          <w:szCs w:val="32"/>
        </w:rPr>
      </w:pPr>
      <w:r w:rsidRPr="00B34995">
        <w:rPr>
          <w:rFonts w:cstheme="minorHAnsi"/>
          <w:sz w:val="32"/>
          <w:szCs w:val="32"/>
        </w:rPr>
        <w:t xml:space="preserve">All Academy interventions (programs, projects, events, publications, etc.) </w:t>
      </w:r>
      <w:r w:rsidR="00C91663" w:rsidRPr="00B34995">
        <w:rPr>
          <w:rFonts w:cstheme="minorHAnsi"/>
          <w:sz w:val="32"/>
          <w:szCs w:val="32"/>
        </w:rPr>
        <w:t xml:space="preserve">will </w:t>
      </w:r>
      <w:r w:rsidRPr="00B34995">
        <w:rPr>
          <w:rFonts w:cstheme="minorHAnsi"/>
          <w:sz w:val="32"/>
          <w:szCs w:val="32"/>
        </w:rPr>
        <w:t xml:space="preserve">fall within the scope of Board approved </w:t>
      </w:r>
      <w:r w:rsidRPr="00B34995">
        <w:rPr>
          <w:rFonts w:cstheme="minorHAnsi"/>
          <w:i/>
          <w:iCs/>
          <w:sz w:val="32"/>
          <w:szCs w:val="32"/>
        </w:rPr>
        <w:t xml:space="preserve">strategies </w:t>
      </w:r>
      <w:r w:rsidRPr="00B34995">
        <w:rPr>
          <w:rFonts w:cstheme="minorHAnsi"/>
          <w:sz w:val="32"/>
          <w:szCs w:val="32"/>
        </w:rPr>
        <w:t xml:space="preserve">that emphasize the following priorities: </w:t>
      </w:r>
    </w:p>
    <w:p w14:paraId="30F763C2" w14:textId="333CDAFC" w:rsidR="008E7B44" w:rsidRPr="00B34995" w:rsidRDefault="008E7B44" w:rsidP="00F43CC0">
      <w:pPr>
        <w:numPr>
          <w:ilvl w:val="0"/>
          <w:numId w:val="27"/>
        </w:numPr>
        <w:shd w:val="clear" w:color="auto" w:fill="FFFFFF"/>
        <w:spacing w:after="0" w:line="240" w:lineRule="auto"/>
        <w:textAlignment w:val="baseline"/>
        <w:rPr>
          <w:rFonts w:eastAsia="Times New Roman" w:cstheme="minorHAnsi"/>
          <w:sz w:val="32"/>
          <w:szCs w:val="32"/>
          <w:lang w:eastAsia="en-NZ"/>
        </w:rPr>
      </w:pPr>
      <w:r w:rsidRPr="00B34995">
        <w:rPr>
          <w:rFonts w:eastAsia="Times New Roman" w:cstheme="minorHAnsi"/>
          <w:i/>
          <w:iCs/>
          <w:sz w:val="32"/>
          <w:szCs w:val="32"/>
          <w:lang w:eastAsia="en-NZ"/>
        </w:rPr>
        <w:t>Transforming</w:t>
      </w:r>
      <w:r w:rsidRPr="00B34995">
        <w:rPr>
          <w:rFonts w:eastAsia="Times New Roman" w:cstheme="minorHAnsi"/>
          <w:sz w:val="32"/>
          <w:szCs w:val="32"/>
          <w:lang w:eastAsia="en-NZ"/>
        </w:rPr>
        <w:t>: in pursuit of systemic social transformation, work to change mind sets, promote inter</w:t>
      </w:r>
      <w:r w:rsidR="00BC6CCE" w:rsidRPr="00B34995">
        <w:rPr>
          <w:rFonts w:eastAsia="Times New Roman" w:cstheme="minorHAnsi"/>
          <w:sz w:val="32"/>
          <w:szCs w:val="32"/>
          <w:lang w:eastAsia="en-NZ"/>
        </w:rPr>
        <w:t>- and trans</w:t>
      </w:r>
      <w:r w:rsidRPr="00B34995">
        <w:rPr>
          <w:rFonts w:eastAsia="Times New Roman" w:cstheme="minorHAnsi"/>
          <w:sz w:val="32"/>
          <w:szCs w:val="32"/>
          <w:lang w:eastAsia="en-NZ"/>
        </w:rPr>
        <w:t xml:space="preserve">disciplinarity, broker knowledge exchanges, empower civil society, promote equity, and improve the ways practitioners identify, conceptualize, plan, carry out </w:t>
      </w:r>
      <w:r w:rsidR="00BC6CCE" w:rsidRPr="00B34995">
        <w:rPr>
          <w:rFonts w:eastAsia="Times New Roman" w:cstheme="minorHAnsi"/>
          <w:sz w:val="32"/>
          <w:szCs w:val="32"/>
          <w:lang w:eastAsia="en-NZ"/>
        </w:rPr>
        <w:t xml:space="preserve">and facilitate the use of </w:t>
      </w:r>
      <w:r w:rsidRPr="00B34995">
        <w:rPr>
          <w:rFonts w:eastAsia="Times New Roman" w:cstheme="minorHAnsi"/>
          <w:sz w:val="32"/>
          <w:szCs w:val="32"/>
          <w:lang w:eastAsia="en-NZ"/>
        </w:rPr>
        <w:t>evaluations</w:t>
      </w:r>
      <w:r w:rsidR="00BC6CCE" w:rsidRPr="00B34995">
        <w:rPr>
          <w:rFonts w:eastAsia="Times New Roman" w:cstheme="minorHAnsi"/>
          <w:sz w:val="32"/>
          <w:szCs w:val="32"/>
          <w:lang w:eastAsia="en-NZ"/>
        </w:rPr>
        <w:t xml:space="preserve">. </w:t>
      </w:r>
    </w:p>
    <w:p w14:paraId="1DBADB00" w14:textId="77777777" w:rsidR="008E7B44" w:rsidRPr="00B34995" w:rsidRDefault="008E7B44" w:rsidP="00F43CC0">
      <w:pPr>
        <w:numPr>
          <w:ilvl w:val="0"/>
          <w:numId w:val="27"/>
        </w:numPr>
        <w:shd w:val="clear" w:color="auto" w:fill="FFFFFF"/>
        <w:spacing w:after="0" w:line="240" w:lineRule="auto"/>
        <w:textAlignment w:val="baseline"/>
        <w:rPr>
          <w:rFonts w:eastAsia="Times New Roman" w:cstheme="minorHAnsi"/>
          <w:sz w:val="32"/>
          <w:szCs w:val="32"/>
          <w:lang w:eastAsia="en-NZ"/>
        </w:rPr>
      </w:pPr>
      <w:r w:rsidRPr="00B34995">
        <w:rPr>
          <w:rFonts w:eastAsia="Times New Roman" w:cstheme="minorHAnsi"/>
          <w:i/>
          <w:iCs/>
          <w:sz w:val="32"/>
          <w:szCs w:val="32"/>
          <w:lang w:eastAsia="en-NZ"/>
        </w:rPr>
        <w:t>Influencing:</w:t>
      </w:r>
      <w:r w:rsidRPr="00B34995">
        <w:rPr>
          <w:rFonts w:eastAsia="Times New Roman" w:cstheme="minorHAnsi"/>
          <w:sz w:val="32"/>
          <w:szCs w:val="32"/>
          <w:lang w:eastAsia="en-NZ"/>
        </w:rPr>
        <w:t xml:space="preserve"> expand the reach and impact of evaluation through improved evaluation governance norms; principled advocacy; and increased evaluation engagement across borders, generations, and sectors (public, private, and civil society) </w:t>
      </w:r>
    </w:p>
    <w:p w14:paraId="1238AA29" w14:textId="40A9BE74" w:rsidR="00075591" w:rsidRPr="00B34995" w:rsidRDefault="008E7B44" w:rsidP="00075591">
      <w:pPr>
        <w:numPr>
          <w:ilvl w:val="0"/>
          <w:numId w:val="27"/>
        </w:numPr>
        <w:shd w:val="clear" w:color="auto" w:fill="FFFFFF"/>
        <w:spacing w:after="0" w:line="240" w:lineRule="auto"/>
        <w:textAlignment w:val="baseline"/>
        <w:rPr>
          <w:rFonts w:eastAsia="Times New Roman" w:cstheme="minorHAnsi"/>
          <w:sz w:val="32"/>
          <w:szCs w:val="32"/>
          <w:lang w:eastAsia="en-NZ"/>
        </w:rPr>
      </w:pPr>
      <w:r w:rsidRPr="00B34995">
        <w:rPr>
          <w:rFonts w:eastAsia="Times New Roman" w:cstheme="minorHAnsi"/>
          <w:i/>
          <w:iCs/>
          <w:sz w:val="32"/>
          <w:szCs w:val="32"/>
          <w:lang w:eastAsia="en-NZ"/>
        </w:rPr>
        <w:t>Professionalizing:</w:t>
      </w:r>
      <w:r w:rsidRPr="00B34995">
        <w:rPr>
          <w:rFonts w:eastAsia="Times New Roman" w:cstheme="minorHAnsi"/>
          <w:sz w:val="32"/>
          <w:szCs w:val="32"/>
          <w:lang w:eastAsia="en-NZ"/>
        </w:rPr>
        <w:t xml:space="preserve"> contribute to methodological advances at the frontiers of social research and evaluation; provide professional development support, especially to young and emerging evaluators; lay the foundations for international agreement on what being a good evaluator means, how to reach for evaluation excellence in the public interest, etc.</w:t>
      </w:r>
    </w:p>
    <w:p w14:paraId="2F3EA793" w14:textId="77777777" w:rsidR="00075591" w:rsidRPr="00B34995" w:rsidRDefault="00075591" w:rsidP="00075591">
      <w:pPr>
        <w:shd w:val="clear" w:color="auto" w:fill="FFFFFF"/>
        <w:spacing w:after="0" w:line="240" w:lineRule="auto"/>
        <w:textAlignment w:val="baseline"/>
        <w:rPr>
          <w:rFonts w:cstheme="minorHAnsi"/>
          <w:sz w:val="32"/>
          <w:szCs w:val="32"/>
        </w:rPr>
      </w:pPr>
    </w:p>
    <w:p w14:paraId="6144383E" w14:textId="4AFC37DD" w:rsidR="00075591" w:rsidRPr="00B34995" w:rsidRDefault="00075591" w:rsidP="00075591">
      <w:pPr>
        <w:shd w:val="clear" w:color="auto" w:fill="FFFFFF"/>
        <w:spacing w:after="0" w:line="240" w:lineRule="auto"/>
        <w:textAlignment w:val="baseline"/>
        <w:rPr>
          <w:rFonts w:eastAsia="Times New Roman" w:cstheme="minorHAnsi"/>
          <w:sz w:val="32"/>
          <w:szCs w:val="32"/>
          <w:lang w:eastAsia="en-NZ"/>
        </w:rPr>
      </w:pPr>
      <w:r w:rsidRPr="00B34995">
        <w:rPr>
          <w:rFonts w:cstheme="minorHAnsi"/>
          <w:sz w:val="32"/>
          <w:szCs w:val="32"/>
        </w:rPr>
        <w:t>The Academy will practice what it preaches. All Academy programs and partnerships</w:t>
      </w:r>
      <w:r w:rsidRPr="00B34995">
        <w:rPr>
          <w:rFonts w:cstheme="minorHAnsi"/>
          <w:i/>
          <w:iCs/>
          <w:sz w:val="32"/>
          <w:szCs w:val="32"/>
        </w:rPr>
        <w:t xml:space="preserve"> </w:t>
      </w:r>
      <w:r w:rsidRPr="00B34995">
        <w:rPr>
          <w:rFonts w:cstheme="minorHAnsi"/>
          <w:sz w:val="32"/>
          <w:szCs w:val="32"/>
        </w:rPr>
        <w:t>will model good evaluation practice. Evaluation products will be held to high standards of excellence and quality. An independent evaluation of Academy performance will be commissioned by the Board every five years.</w:t>
      </w:r>
    </w:p>
    <w:p w14:paraId="69D55A5B" w14:textId="77777777" w:rsidR="00A7678D" w:rsidRPr="00B34995" w:rsidRDefault="00A7678D" w:rsidP="00F43CC0">
      <w:pPr>
        <w:shd w:val="clear" w:color="auto" w:fill="FFFFFF"/>
        <w:spacing w:after="0" w:line="240" w:lineRule="auto"/>
        <w:ind w:left="360"/>
        <w:textAlignment w:val="baseline"/>
        <w:rPr>
          <w:rFonts w:eastAsia="Times New Roman" w:cstheme="minorHAnsi"/>
          <w:sz w:val="32"/>
          <w:szCs w:val="32"/>
          <w:lang w:eastAsia="en-NZ"/>
        </w:rPr>
      </w:pPr>
    </w:p>
    <w:p w14:paraId="3BBFF2CB" w14:textId="5429E7D9" w:rsidR="00650550" w:rsidRPr="00B34995" w:rsidRDefault="00075591" w:rsidP="00F43CC0">
      <w:pPr>
        <w:widowControl w:val="0"/>
        <w:autoSpaceDE w:val="0"/>
        <w:autoSpaceDN w:val="0"/>
        <w:spacing w:after="0" w:line="240" w:lineRule="auto"/>
        <w:ind w:right="228"/>
        <w:rPr>
          <w:rFonts w:cstheme="minorHAnsi"/>
          <w:b/>
          <w:bCs/>
          <w:sz w:val="32"/>
          <w:szCs w:val="32"/>
        </w:rPr>
      </w:pPr>
      <w:r w:rsidRPr="00B34995">
        <w:rPr>
          <w:rFonts w:cstheme="minorHAnsi"/>
          <w:b/>
          <w:bCs/>
          <w:sz w:val="32"/>
          <w:szCs w:val="32"/>
        </w:rPr>
        <w:t>Who</w:t>
      </w:r>
      <w:r w:rsidR="00973959" w:rsidRPr="00B34995">
        <w:rPr>
          <w:rFonts w:cstheme="minorHAnsi"/>
          <w:b/>
          <w:bCs/>
          <w:sz w:val="32"/>
          <w:szCs w:val="32"/>
        </w:rPr>
        <w:t xml:space="preserve"> will </w:t>
      </w:r>
      <w:r w:rsidR="00E27ECE" w:rsidRPr="00B34995">
        <w:rPr>
          <w:rFonts w:cstheme="minorHAnsi"/>
          <w:b/>
          <w:bCs/>
          <w:sz w:val="32"/>
          <w:szCs w:val="32"/>
        </w:rPr>
        <w:t xml:space="preserve">be entitled to join </w:t>
      </w:r>
      <w:r w:rsidR="00B34995" w:rsidRPr="00B34995">
        <w:rPr>
          <w:rFonts w:cstheme="minorHAnsi"/>
          <w:b/>
          <w:bCs/>
          <w:sz w:val="32"/>
          <w:szCs w:val="32"/>
        </w:rPr>
        <w:t>the Academy</w:t>
      </w:r>
      <w:r w:rsidRPr="00B34995">
        <w:rPr>
          <w:rFonts w:cstheme="minorHAnsi"/>
          <w:b/>
          <w:bCs/>
          <w:sz w:val="32"/>
          <w:szCs w:val="32"/>
        </w:rPr>
        <w:t>?</w:t>
      </w:r>
    </w:p>
    <w:p w14:paraId="6DE59FDD" w14:textId="224BB87E" w:rsidR="00DD2A22" w:rsidRPr="00B34995" w:rsidRDefault="00250268" w:rsidP="00F43CC0">
      <w:pPr>
        <w:widowControl w:val="0"/>
        <w:autoSpaceDE w:val="0"/>
        <w:autoSpaceDN w:val="0"/>
        <w:spacing w:after="0" w:line="240" w:lineRule="auto"/>
        <w:ind w:right="228"/>
        <w:rPr>
          <w:rFonts w:eastAsia="Calibri" w:cstheme="minorHAnsi"/>
          <w:sz w:val="32"/>
          <w:szCs w:val="32"/>
          <w:lang w:eastAsia="en-GB" w:bidi="en-GB"/>
        </w:rPr>
      </w:pPr>
      <w:r w:rsidRPr="00B34995">
        <w:rPr>
          <w:rFonts w:eastAsia="Calibri" w:cstheme="minorHAnsi"/>
          <w:sz w:val="32"/>
          <w:szCs w:val="32"/>
          <w:lang w:eastAsia="en-GB" w:bidi="en-GB"/>
        </w:rPr>
        <w:t xml:space="preserve">The Academy will be </w:t>
      </w:r>
      <w:r w:rsidR="005E4F3E" w:rsidRPr="00B34995">
        <w:rPr>
          <w:rFonts w:eastAsia="Calibri" w:cstheme="minorHAnsi"/>
          <w:sz w:val="32"/>
          <w:szCs w:val="32"/>
          <w:lang w:eastAsia="en-GB" w:bidi="en-GB"/>
        </w:rPr>
        <w:t xml:space="preserve">driven by </w:t>
      </w:r>
      <w:r w:rsidR="00650550" w:rsidRPr="00B34995">
        <w:rPr>
          <w:rFonts w:eastAsia="Calibri" w:cstheme="minorHAnsi"/>
          <w:sz w:val="32"/>
          <w:szCs w:val="32"/>
          <w:lang w:eastAsia="en-GB" w:bidi="en-GB"/>
        </w:rPr>
        <w:t>volunteer</w:t>
      </w:r>
      <w:r w:rsidR="005E4F3E" w:rsidRPr="00B34995">
        <w:rPr>
          <w:rFonts w:eastAsia="Calibri" w:cstheme="minorHAnsi"/>
          <w:sz w:val="32"/>
          <w:szCs w:val="32"/>
          <w:lang w:eastAsia="en-GB" w:bidi="en-GB"/>
        </w:rPr>
        <w:t>s</w:t>
      </w:r>
      <w:r w:rsidRPr="00B34995">
        <w:rPr>
          <w:rFonts w:eastAsia="Calibri" w:cstheme="minorHAnsi"/>
          <w:sz w:val="32"/>
          <w:szCs w:val="32"/>
          <w:lang w:eastAsia="en-GB" w:bidi="en-GB"/>
        </w:rPr>
        <w:t xml:space="preserve">. </w:t>
      </w:r>
      <w:r w:rsidR="00650550" w:rsidRPr="00B34995">
        <w:rPr>
          <w:rFonts w:eastAsia="Calibri" w:cstheme="minorHAnsi"/>
          <w:sz w:val="32"/>
          <w:szCs w:val="32"/>
          <w:lang w:eastAsia="en-GB" w:bidi="en-GB"/>
        </w:rPr>
        <w:t xml:space="preserve">Fellows will be its life and blood. </w:t>
      </w:r>
      <w:r w:rsidR="00D27A90" w:rsidRPr="00B34995">
        <w:rPr>
          <w:rFonts w:eastAsia="Calibri" w:cstheme="minorHAnsi"/>
          <w:sz w:val="32"/>
          <w:szCs w:val="32"/>
          <w:lang w:eastAsia="en-GB" w:bidi="en-GB"/>
        </w:rPr>
        <w:t xml:space="preserve">No fee will be charged. </w:t>
      </w:r>
      <w:r w:rsidR="00A77D50" w:rsidRPr="00B34995">
        <w:rPr>
          <w:rFonts w:eastAsia="Calibri" w:cstheme="minorHAnsi"/>
          <w:sz w:val="32"/>
          <w:szCs w:val="32"/>
          <w:lang w:eastAsia="en-GB" w:bidi="en-GB"/>
        </w:rPr>
        <w:t xml:space="preserve">The </w:t>
      </w:r>
      <w:r w:rsidRPr="00B34995">
        <w:rPr>
          <w:rFonts w:eastAsia="Calibri" w:cstheme="minorHAnsi"/>
          <w:sz w:val="32"/>
          <w:szCs w:val="32"/>
          <w:lang w:eastAsia="en-GB" w:bidi="en-GB"/>
        </w:rPr>
        <w:t xml:space="preserve">only </w:t>
      </w:r>
      <w:r w:rsidR="00A77D50" w:rsidRPr="00B34995">
        <w:rPr>
          <w:rFonts w:eastAsia="Calibri" w:cstheme="minorHAnsi"/>
          <w:sz w:val="32"/>
          <w:szCs w:val="32"/>
          <w:lang w:eastAsia="en-GB" w:bidi="en-GB"/>
        </w:rPr>
        <w:t>criteria for Fellows to be admitted to the Academy, and remain in good standing, as well as be eligible to use the IEAc Fellow designation and apply for Academy small grants</w:t>
      </w:r>
      <w:r w:rsidRPr="00B34995">
        <w:rPr>
          <w:rFonts w:eastAsia="Calibri" w:cstheme="minorHAnsi"/>
          <w:sz w:val="32"/>
          <w:szCs w:val="32"/>
          <w:lang w:eastAsia="en-GB" w:bidi="en-GB"/>
        </w:rPr>
        <w:t xml:space="preserve"> are</w:t>
      </w:r>
      <w:r w:rsidR="00A77D50" w:rsidRPr="00B34995">
        <w:rPr>
          <w:rFonts w:eastAsia="Calibri" w:cstheme="minorHAnsi"/>
          <w:sz w:val="32"/>
          <w:szCs w:val="32"/>
          <w:lang w:eastAsia="en-GB" w:bidi="en-GB"/>
        </w:rPr>
        <w:t xml:space="preserve">: (i) significant involvement in evaluation activities – research, practice, management, commissioning, etc.; </w:t>
      </w:r>
      <w:r w:rsidR="00A77D50" w:rsidRPr="00B34995">
        <w:rPr>
          <w:rFonts w:eastAsia="Calibri" w:cstheme="minorHAnsi"/>
          <w:sz w:val="32"/>
          <w:szCs w:val="32"/>
          <w:lang w:eastAsia="en-GB" w:bidi="en-GB"/>
        </w:rPr>
        <w:lastRenderedPageBreak/>
        <w:t xml:space="preserve">(ii) commitment to Academy </w:t>
      </w:r>
      <w:r w:rsidR="001769D8" w:rsidRPr="00B34995">
        <w:rPr>
          <w:rFonts w:eastAsia="Calibri" w:cstheme="minorHAnsi"/>
          <w:sz w:val="32"/>
          <w:szCs w:val="32"/>
          <w:lang w:eastAsia="en-GB" w:bidi="en-GB"/>
        </w:rPr>
        <w:t xml:space="preserve">purpose and </w:t>
      </w:r>
      <w:r w:rsidR="00A77D50" w:rsidRPr="00B34995">
        <w:rPr>
          <w:rFonts w:eastAsia="Calibri" w:cstheme="minorHAnsi"/>
          <w:sz w:val="32"/>
          <w:szCs w:val="32"/>
          <w:lang w:eastAsia="en-GB" w:bidi="en-GB"/>
        </w:rPr>
        <w:t>values; and (iii) willingness and ability to contribute to evaluation excellence, advocacy, social relevance</w:t>
      </w:r>
      <w:r w:rsidR="00E91352" w:rsidRPr="00B34995">
        <w:rPr>
          <w:rFonts w:eastAsia="Calibri" w:cstheme="minorHAnsi"/>
          <w:sz w:val="32"/>
          <w:szCs w:val="32"/>
          <w:lang w:eastAsia="en-GB" w:bidi="en-GB"/>
        </w:rPr>
        <w:t>, and environmental sustainability</w:t>
      </w:r>
      <w:r w:rsidR="00A77D50" w:rsidRPr="00B34995">
        <w:rPr>
          <w:rFonts w:eastAsia="Calibri" w:cstheme="minorHAnsi"/>
          <w:sz w:val="32"/>
          <w:szCs w:val="32"/>
          <w:lang w:eastAsia="en-GB" w:bidi="en-GB"/>
        </w:rPr>
        <w:t xml:space="preserve">. </w:t>
      </w:r>
      <w:r w:rsidR="00DD2A22" w:rsidRPr="00B34995">
        <w:rPr>
          <w:rFonts w:eastAsia="Calibri" w:cstheme="minorHAnsi"/>
          <w:sz w:val="32"/>
          <w:szCs w:val="32"/>
          <w:lang w:eastAsia="en-GB" w:bidi="en-GB"/>
        </w:rPr>
        <w:t xml:space="preserve">However, </w:t>
      </w:r>
      <w:r w:rsidR="00A77D50" w:rsidRPr="00B34995">
        <w:rPr>
          <w:rFonts w:eastAsia="Calibri" w:cstheme="minorHAnsi"/>
          <w:sz w:val="32"/>
          <w:szCs w:val="32"/>
          <w:lang w:eastAsia="en-GB" w:bidi="en-GB"/>
        </w:rPr>
        <w:t>Fellows that do not make substantive contributions to the Academy over time, and/or bring disrepute to the organization, may lose their Academy Fellow designation, following due process.</w:t>
      </w:r>
    </w:p>
    <w:p w14:paraId="304F9388" w14:textId="345D6F4C" w:rsidR="00994341" w:rsidRPr="00B34995" w:rsidRDefault="00994341" w:rsidP="00F43CC0">
      <w:pPr>
        <w:spacing w:after="0" w:line="240" w:lineRule="auto"/>
        <w:rPr>
          <w:rFonts w:cstheme="minorHAnsi"/>
          <w:sz w:val="32"/>
          <w:szCs w:val="32"/>
        </w:rPr>
      </w:pPr>
    </w:p>
    <w:p w14:paraId="24CBF53A" w14:textId="11FCE5A5" w:rsidR="00010F31" w:rsidRPr="00B34995" w:rsidRDefault="00010F31" w:rsidP="00F43CC0">
      <w:pPr>
        <w:spacing w:after="0" w:line="240" w:lineRule="auto"/>
        <w:rPr>
          <w:rFonts w:cstheme="minorHAnsi"/>
          <w:sz w:val="32"/>
          <w:szCs w:val="32"/>
        </w:rPr>
      </w:pPr>
      <w:r w:rsidRPr="00B34995">
        <w:rPr>
          <w:rFonts w:cstheme="minorHAnsi"/>
          <w:sz w:val="32"/>
          <w:szCs w:val="32"/>
        </w:rPr>
        <w:t>November 2</w:t>
      </w:r>
      <w:r w:rsidR="0026755B">
        <w:rPr>
          <w:rFonts w:cstheme="minorHAnsi"/>
          <w:sz w:val="32"/>
          <w:szCs w:val="32"/>
        </w:rPr>
        <w:t>8</w:t>
      </w:r>
      <w:r w:rsidR="000B3175" w:rsidRPr="00B34995">
        <w:rPr>
          <w:rFonts w:cstheme="minorHAnsi"/>
          <w:sz w:val="32"/>
          <w:szCs w:val="32"/>
        </w:rPr>
        <w:t>th</w:t>
      </w:r>
      <w:r w:rsidRPr="00B34995">
        <w:rPr>
          <w:rFonts w:cstheme="minorHAnsi"/>
          <w:sz w:val="32"/>
          <w:szCs w:val="32"/>
        </w:rPr>
        <w:t>, 2020</w:t>
      </w:r>
    </w:p>
    <w:sectPr w:rsidR="00010F31" w:rsidRPr="00B3499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342DD" w14:textId="77777777" w:rsidR="00597E2D" w:rsidRDefault="00597E2D" w:rsidP="002A5728">
      <w:pPr>
        <w:spacing w:after="0" w:line="240" w:lineRule="auto"/>
      </w:pPr>
      <w:r>
        <w:separator/>
      </w:r>
    </w:p>
  </w:endnote>
  <w:endnote w:type="continuationSeparator" w:id="0">
    <w:p w14:paraId="61BD2C06" w14:textId="77777777" w:rsidR="00597E2D" w:rsidRDefault="00597E2D" w:rsidP="002A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36116"/>
      <w:docPartObj>
        <w:docPartGallery w:val="Page Numbers (Bottom of Page)"/>
        <w:docPartUnique/>
      </w:docPartObj>
    </w:sdtPr>
    <w:sdtEndPr>
      <w:rPr>
        <w:noProof/>
      </w:rPr>
    </w:sdtEndPr>
    <w:sdtContent>
      <w:p w14:paraId="0ACE22A1" w14:textId="432350F1" w:rsidR="00E275FD" w:rsidRDefault="00E275FD">
        <w:pPr>
          <w:pStyle w:val="Footer"/>
          <w:jc w:val="center"/>
        </w:pPr>
        <w:r>
          <w:fldChar w:fldCharType="begin"/>
        </w:r>
        <w:r>
          <w:instrText xml:space="preserve"> PAGE   \* MERGEFORMAT </w:instrText>
        </w:r>
        <w:r>
          <w:fldChar w:fldCharType="separate"/>
        </w:r>
        <w:r w:rsidR="00B56053">
          <w:rPr>
            <w:noProof/>
          </w:rPr>
          <w:t>1</w:t>
        </w:r>
        <w:r>
          <w:rPr>
            <w:noProof/>
          </w:rPr>
          <w:fldChar w:fldCharType="end"/>
        </w:r>
      </w:p>
    </w:sdtContent>
  </w:sdt>
  <w:p w14:paraId="2113335C" w14:textId="77777777" w:rsidR="00E275FD" w:rsidRDefault="00E27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9E1D7" w14:textId="77777777" w:rsidR="00597E2D" w:rsidRDefault="00597E2D" w:rsidP="002A5728">
      <w:pPr>
        <w:spacing w:after="0" w:line="240" w:lineRule="auto"/>
      </w:pPr>
      <w:r>
        <w:separator/>
      </w:r>
    </w:p>
  </w:footnote>
  <w:footnote w:type="continuationSeparator" w:id="0">
    <w:p w14:paraId="2E70F801" w14:textId="77777777" w:rsidR="00597E2D" w:rsidRDefault="00597E2D" w:rsidP="002A5728">
      <w:pPr>
        <w:spacing w:after="0" w:line="240" w:lineRule="auto"/>
      </w:pPr>
      <w:r>
        <w:continuationSeparator/>
      </w:r>
    </w:p>
  </w:footnote>
  <w:footnote w:id="1">
    <w:p w14:paraId="3813FB29" w14:textId="77777777" w:rsidR="001516E0" w:rsidRPr="002C7566" w:rsidRDefault="001516E0" w:rsidP="001516E0">
      <w:pPr>
        <w:pStyle w:val="FootnoteText"/>
        <w:rPr>
          <w:rFonts w:asciiTheme="minorHAnsi" w:hAnsiTheme="minorHAnsi" w:cstheme="minorHAnsi"/>
          <w:sz w:val="24"/>
          <w:szCs w:val="24"/>
        </w:rPr>
      </w:pPr>
      <w:r w:rsidRPr="0027231A">
        <w:rPr>
          <w:rStyle w:val="FootnoteReference"/>
          <w:sz w:val="24"/>
          <w:szCs w:val="24"/>
        </w:rPr>
        <w:footnoteRef/>
      </w:r>
      <w:r w:rsidRPr="0027231A">
        <w:rPr>
          <w:sz w:val="24"/>
          <w:szCs w:val="24"/>
        </w:rPr>
        <w:t xml:space="preserve"> </w:t>
      </w:r>
      <w:r w:rsidRPr="002C7566">
        <w:rPr>
          <w:rFonts w:asciiTheme="minorHAnsi" w:hAnsiTheme="minorHAnsi" w:cstheme="minorHAnsi"/>
          <w:sz w:val="24"/>
          <w:szCs w:val="24"/>
        </w:rPr>
        <w:t xml:space="preserve">Michael Q. Patton (2018). </w:t>
      </w:r>
      <w:r w:rsidRPr="002C7566">
        <w:rPr>
          <w:rFonts w:asciiTheme="minorHAnsi" w:hAnsiTheme="minorHAnsi" w:cstheme="minorHAnsi"/>
          <w:i/>
          <w:iCs/>
          <w:sz w:val="24"/>
          <w:szCs w:val="24"/>
        </w:rPr>
        <w:t>Evaluation Science</w:t>
      </w:r>
      <w:r w:rsidRPr="002C7566">
        <w:rPr>
          <w:rFonts w:asciiTheme="minorHAnsi" w:hAnsiTheme="minorHAnsi" w:cstheme="minorHAnsi"/>
          <w:sz w:val="24"/>
          <w:szCs w:val="24"/>
        </w:rPr>
        <w:t>. American Journal of Evaluation. Vol 39(2) 183-200, Sage Publications.</w:t>
      </w:r>
    </w:p>
  </w:footnote>
  <w:footnote w:id="2">
    <w:p w14:paraId="38079D44" w14:textId="77777777" w:rsidR="00801B74" w:rsidRPr="002C7566" w:rsidRDefault="00801B74" w:rsidP="00801B74">
      <w:pPr>
        <w:pStyle w:val="FootnoteText"/>
        <w:rPr>
          <w:rFonts w:asciiTheme="minorHAnsi" w:hAnsiTheme="minorHAnsi" w:cstheme="minorHAnsi"/>
          <w:sz w:val="24"/>
          <w:szCs w:val="24"/>
          <w:lang w:val="en-NZ"/>
        </w:rPr>
      </w:pPr>
      <w:r w:rsidRPr="0027231A">
        <w:rPr>
          <w:rStyle w:val="FootnoteReference"/>
          <w:sz w:val="24"/>
          <w:szCs w:val="24"/>
        </w:rPr>
        <w:footnoteRef/>
      </w:r>
      <w:r w:rsidRPr="0027231A">
        <w:rPr>
          <w:sz w:val="24"/>
          <w:szCs w:val="24"/>
        </w:rPr>
        <w:t xml:space="preserve"> </w:t>
      </w:r>
      <w:r w:rsidRPr="002C7566">
        <w:rPr>
          <w:rFonts w:asciiTheme="minorHAnsi" w:hAnsiTheme="minorHAnsi" w:cstheme="minorHAnsi"/>
          <w:sz w:val="24"/>
          <w:szCs w:val="24"/>
          <w:lang w:val="en-NZ"/>
        </w:rPr>
        <w:t>Michael Scriven (1993). Hard-won Lessons in program evaluation. New Directions for Program Evaluation, 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4081"/>
    <w:multiLevelType w:val="hybridMultilevel"/>
    <w:tmpl w:val="9A48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B36DB8"/>
    <w:multiLevelType w:val="hybridMultilevel"/>
    <w:tmpl w:val="D792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A0FC2"/>
    <w:multiLevelType w:val="hybridMultilevel"/>
    <w:tmpl w:val="6960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B45B5"/>
    <w:multiLevelType w:val="hybridMultilevel"/>
    <w:tmpl w:val="D468578E"/>
    <w:lvl w:ilvl="0" w:tplc="FBE87F88">
      <w:start w:val="1"/>
      <w:numFmt w:val="bullet"/>
      <w:lvlText w:val="o"/>
      <w:lvlJc w:val="left"/>
      <w:pPr>
        <w:ind w:left="720" w:hanging="360"/>
      </w:pPr>
      <w:rPr>
        <w:rFonts w:ascii="Courier New" w:hAnsi="Courier New" w:cs="Courier New" w:hint="default"/>
        <w:lang w:val="en-NZ"/>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59B6237"/>
    <w:multiLevelType w:val="hybridMultilevel"/>
    <w:tmpl w:val="4B767164"/>
    <w:lvl w:ilvl="0" w:tplc="FBE87F88">
      <w:start w:val="1"/>
      <w:numFmt w:val="bullet"/>
      <w:lvlText w:val="o"/>
      <w:lvlJc w:val="left"/>
      <w:pPr>
        <w:ind w:left="720" w:hanging="360"/>
      </w:pPr>
      <w:rPr>
        <w:rFonts w:ascii="Courier New" w:hAnsi="Courier New" w:cs="Courier New" w:hint="default"/>
        <w:lang w:val="en-NZ"/>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9085A9E"/>
    <w:multiLevelType w:val="hybridMultilevel"/>
    <w:tmpl w:val="6180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46DD1"/>
    <w:multiLevelType w:val="hybridMultilevel"/>
    <w:tmpl w:val="5742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FD1691"/>
    <w:multiLevelType w:val="hybridMultilevel"/>
    <w:tmpl w:val="CE2CE9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3C815D43"/>
    <w:multiLevelType w:val="hybridMultilevel"/>
    <w:tmpl w:val="1B6C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B815F2"/>
    <w:multiLevelType w:val="hybridMultilevel"/>
    <w:tmpl w:val="1A966658"/>
    <w:lvl w:ilvl="0" w:tplc="FBE87F88">
      <w:start w:val="1"/>
      <w:numFmt w:val="bullet"/>
      <w:lvlText w:val="o"/>
      <w:lvlJc w:val="left"/>
      <w:pPr>
        <w:ind w:left="780" w:hanging="360"/>
      </w:pPr>
      <w:rPr>
        <w:rFonts w:ascii="Courier New" w:hAnsi="Courier New" w:cs="Courier New" w:hint="default"/>
        <w:lang w:val="en-NZ"/>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nsid w:val="460C0C68"/>
    <w:multiLevelType w:val="hybridMultilevel"/>
    <w:tmpl w:val="B7E41DFC"/>
    <w:lvl w:ilvl="0" w:tplc="C624E95E">
      <w:start w:val="1"/>
      <w:numFmt w:val="lowerRoman"/>
      <w:lvlText w:val="(%1)"/>
      <w:lvlJc w:val="left"/>
      <w:pPr>
        <w:ind w:left="1080" w:hanging="720"/>
      </w:pPr>
      <w:rPr>
        <w:rFonts w:cstheme="minorBidi"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93119F2"/>
    <w:multiLevelType w:val="hybridMultilevel"/>
    <w:tmpl w:val="369C6C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C36675D"/>
    <w:multiLevelType w:val="hybridMultilevel"/>
    <w:tmpl w:val="3E722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B41D99"/>
    <w:multiLevelType w:val="hybridMultilevel"/>
    <w:tmpl w:val="5F0236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4D4152D"/>
    <w:multiLevelType w:val="hybridMultilevel"/>
    <w:tmpl w:val="1178ABC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6815F5A"/>
    <w:multiLevelType w:val="hybridMultilevel"/>
    <w:tmpl w:val="9F96C2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E87F53"/>
    <w:multiLevelType w:val="hybridMultilevel"/>
    <w:tmpl w:val="DF1E2E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D8D335E"/>
    <w:multiLevelType w:val="hybridMultilevel"/>
    <w:tmpl w:val="A6CA47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A478B7"/>
    <w:multiLevelType w:val="hybridMultilevel"/>
    <w:tmpl w:val="8A1E44A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641A0E41"/>
    <w:multiLevelType w:val="hybridMultilevel"/>
    <w:tmpl w:val="E5E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E15801"/>
    <w:multiLevelType w:val="hybridMultilevel"/>
    <w:tmpl w:val="6BE011FA"/>
    <w:lvl w:ilvl="0" w:tplc="3774B822">
      <w:start w:val="2015"/>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3412CD"/>
    <w:multiLevelType w:val="hybridMultilevel"/>
    <w:tmpl w:val="0D6AD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8350756"/>
    <w:multiLevelType w:val="hybridMultilevel"/>
    <w:tmpl w:val="68748552"/>
    <w:lvl w:ilvl="0" w:tplc="D6A8944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9AA6087"/>
    <w:multiLevelType w:val="hybridMultilevel"/>
    <w:tmpl w:val="97E24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1A40DF"/>
    <w:multiLevelType w:val="hybridMultilevel"/>
    <w:tmpl w:val="F8403D6C"/>
    <w:lvl w:ilvl="0" w:tplc="FBE87F88">
      <w:start w:val="1"/>
      <w:numFmt w:val="bullet"/>
      <w:lvlText w:val="o"/>
      <w:lvlJc w:val="left"/>
      <w:pPr>
        <w:ind w:left="720" w:hanging="360"/>
      </w:pPr>
      <w:rPr>
        <w:rFonts w:ascii="Courier New" w:hAnsi="Courier New" w:cs="Courier New" w:hint="default"/>
        <w:lang w:val="en-NZ"/>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2FB4FEC"/>
    <w:multiLevelType w:val="hybridMultilevel"/>
    <w:tmpl w:val="B6B6F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2F1428"/>
    <w:multiLevelType w:val="hybridMultilevel"/>
    <w:tmpl w:val="EFD0B3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706EC5"/>
    <w:multiLevelType w:val="hybridMultilevel"/>
    <w:tmpl w:val="8EE2F7B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7BD578DD"/>
    <w:multiLevelType w:val="hybridMultilevel"/>
    <w:tmpl w:val="36F26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0C378A"/>
    <w:multiLevelType w:val="hybridMultilevel"/>
    <w:tmpl w:val="D4BCC1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DF70C8"/>
    <w:multiLevelType w:val="hybridMultilevel"/>
    <w:tmpl w:val="4350CFF2"/>
    <w:lvl w:ilvl="0" w:tplc="FBE87F88">
      <w:start w:val="1"/>
      <w:numFmt w:val="bullet"/>
      <w:lvlText w:val="o"/>
      <w:lvlJc w:val="left"/>
      <w:pPr>
        <w:ind w:left="720" w:hanging="360"/>
      </w:pPr>
      <w:rPr>
        <w:rFonts w:ascii="Courier New" w:hAnsi="Courier New" w:cs="Courier New" w:hint="default"/>
        <w:lang w:val="en-NZ"/>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5"/>
  </w:num>
  <w:num w:numId="4">
    <w:abstractNumId w:val="27"/>
  </w:num>
  <w:num w:numId="5">
    <w:abstractNumId w:val="5"/>
  </w:num>
  <w:num w:numId="6">
    <w:abstractNumId w:val="12"/>
  </w:num>
  <w:num w:numId="7">
    <w:abstractNumId w:val="28"/>
  </w:num>
  <w:num w:numId="8">
    <w:abstractNumId w:val="23"/>
  </w:num>
  <w:num w:numId="9">
    <w:abstractNumId w:val="8"/>
  </w:num>
  <w:num w:numId="10">
    <w:abstractNumId w:val="6"/>
  </w:num>
  <w:num w:numId="11">
    <w:abstractNumId w:val="11"/>
  </w:num>
  <w:num w:numId="12">
    <w:abstractNumId w:val="1"/>
  </w:num>
  <w:num w:numId="13">
    <w:abstractNumId w:val="17"/>
  </w:num>
  <w:num w:numId="14">
    <w:abstractNumId w:val="26"/>
  </w:num>
  <w:num w:numId="15">
    <w:abstractNumId w:val="15"/>
  </w:num>
  <w:num w:numId="16">
    <w:abstractNumId w:val="29"/>
  </w:num>
  <w:num w:numId="17">
    <w:abstractNumId w:val="20"/>
  </w:num>
  <w:num w:numId="18">
    <w:abstractNumId w:val="10"/>
  </w:num>
  <w:num w:numId="19">
    <w:abstractNumId w:val="30"/>
  </w:num>
  <w:num w:numId="20">
    <w:abstractNumId w:val="21"/>
  </w:num>
  <w:num w:numId="21">
    <w:abstractNumId w:val="9"/>
  </w:num>
  <w:num w:numId="22">
    <w:abstractNumId w:val="3"/>
  </w:num>
  <w:num w:numId="23">
    <w:abstractNumId w:val="24"/>
  </w:num>
  <w:num w:numId="24">
    <w:abstractNumId w:val="14"/>
  </w:num>
  <w:num w:numId="25">
    <w:abstractNumId w:val="22"/>
  </w:num>
  <w:num w:numId="26">
    <w:abstractNumId w:val="4"/>
  </w:num>
  <w:num w:numId="27">
    <w:abstractNumId w:val="13"/>
  </w:num>
  <w:num w:numId="28">
    <w:abstractNumId w:val="16"/>
  </w:num>
  <w:num w:numId="29">
    <w:abstractNumId w:val="0"/>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59"/>
    <w:rsid w:val="000012C2"/>
    <w:rsid w:val="00001A2E"/>
    <w:rsid w:val="0000359D"/>
    <w:rsid w:val="0000471F"/>
    <w:rsid w:val="00005072"/>
    <w:rsid w:val="00005C45"/>
    <w:rsid w:val="0000659D"/>
    <w:rsid w:val="00006A7E"/>
    <w:rsid w:val="00006ECA"/>
    <w:rsid w:val="00006F3F"/>
    <w:rsid w:val="000078A7"/>
    <w:rsid w:val="000079D4"/>
    <w:rsid w:val="000102FC"/>
    <w:rsid w:val="00010CE9"/>
    <w:rsid w:val="00010F31"/>
    <w:rsid w:val="000135B4"/>
    <w:rsid w:val="0001442B"/>
    <w:rsid w:val="00014E32"/>
    <w:rsid w:val="00016190"/>
    <w:rsid w:val="00016EF5"/>
    <w:rsid w:val="000203B5"/>
    <w:rsid w:val="00021423"/>
    <w:rsid w:val="00022330"/>
    <w:rsid w:val="00022ACF"/>
    <w:rsid w:val="00025C23"/>
    <w:rsid w:val="00025DC5"/>
    <w:rsid w:val="00026003"/>
    <w:rsid w:val="000269C5"/>
    <w:rsid w:val="00026B78"/>
    <w:rsid w:val="00030580"/>
    <w:rsid w:val="00037191"/>
    <w:rsid w:val="00037E8F"/>
    <w:rsid w:val="000401E8"/>
    <w:rsid w:val="00040C6E"/>
    <w:rsid w:val="000424F3"/>
    <w:rsid w:val="00043F04"/>
    <w:rsid w:val="0004684F"/>
    <w:rsid w:val="00046C94"/>
    <w:rsid w:val="000470D8"/>
    <w:rsid w:val="00047816"/>
    <w:rsid w:val="00052BD4"/>
    <w:rsid w:val="00052F1C"/>
    <w:rsid w:val="000536AA"/>
    <w:rsid w:val="00053BC9"/>
    <w:rsid w:val="00055292"/>
    <w:rsid w:val="00055D57"/>
    <w:rsid w:val="000562DA"/>
    <w:rsid w:val="00061426"/>
    <w:rsid w:val="000640AC"/>
    <w:rsid w:val="000654A5"/>
    <w:rsid w:val="00065DBF"/>
    <w:rsid w:val="00066584"/>
    <w:rsid w:val="000665A7"/>
    <w:rsid w:val="00066A46"/>
    <w:rsid w:val="000676EB"/>
    <w:rsid w:val="00067AC1"/>
    <w:rsid w:val="00070639"/>
    <w:rsid w:val="00070A0D"/>
    <w:rsid w:val="00072443"/>
    <w:rsid w:val="00072B9A"/>
    <w:rsid w:val="000736F6"/>
    <w:rsid w:val="00074B38"/>
    <w:rsid w:val="00075591"/>
    <w:rsid w:val="00077F7C"/>
    <w:rsid w:val="00083D79"/>
    <w:rsid w:val="00083DE6"/>
    <w:rsid w:val="0008590C"/>
    <w:rsid w:val="00086C2A"/>
    <w:rsid w:val="00090069"/>
    <w:rsid w:val="000905F8"/>
    <w:rsid w:val="000928A1"/>
    <w:rsid w:val="00092C3A"/>
    <w:rsid w:val="00094E60"/>
    <w:rsid w:val="00095B6B"/>
    <w:rsid w:val="00095FE6"/>
    <w:rsid w:val="00096517"/>
    <w:rsid w:val="000A13C8"/>
    <w:rsid w:val="000A27E7"/>
    <w:rsid w:val="000A2AD2"/>
    <w:rsid w:val="000A2B06"/>
    <w:rsid w:val="000A490A"/>
    <w:rsid w:val="000A4B08"/>
    <w:rsid w:val="000A4DC5"/>
    <w:rsid w:val="000A5FA0"/>
    <w:rsid w:val="000A6A27"/>
    <w:rsid w:val="000B0627"/>
    <w:rsid w:val="000B309B"/>
    <w:rsid w:val="000B3175"/>
    <w:rsid w:val="000B3803"/>
    <w:rsid w:val="000B52F7"/>
    <w:rsid w:val="000B53D9"/>
    <w:rsid w:val="000C2BCA"/>
    <w:rsid w:val="000C394C"/>
    <w:rsid w:val="000C6460"/>
    <w:rsid w:val="000C6C03"/>
    <w:rsid w:val="000C7FD8"/>
    <w:rsid w:val="000D145F"/>
    <w:rsid w:val="000D2073"/>
    <w:rsid w:val="000D32E3"/>
    <w:rsid w:val="000D77B2"/>
    <w:rsid w:val="000E3F39"/>
    <w:rsid w:val="000E4681"/>
    <w:rsid w:val="000E5516"/>
    <w:rsid w:val="000E5A42"/>
    <w:rsid w:val="000E6506"/>
    <w:rsid w:val="000E691C"/>
    <w:rsid w:val="000E6E04"/>
    <w:rsid w:val="000E7475"/>
    <w:rsid w:val="000E7604"/>
    <w:rsid w:val="000F0877"/>
    <w:rsid w:val="000F0D6B"/>
    <w:rsid w:val="000F1446"/>
    <w:rsid w:val="000F2027"/>
    <w:rsid w:val="000F24D4"/>
    <w:rsid w:val="000F3158"/>
    <w:rsid w:val="000F35D5"/>
    <w:rsid w:val="000F59CE"/>
    <w:rsid w:val="000F785C"/>
    <w:rsid w:val="00100BB7"/>
    <w:rsid w:val="00101C2E"/>
    <w:rsid w:val="00101F80"/>
    <w:rsid w:val="001024B6"/>
    <w:rsid w:val="00102B43"/>
    <w:rsid w:val="00102F2A"/>
    <w:rsid w:val="001030C0"/>
    <w:rsid w:val="00104C01"/>
    <w:rsid w:val="00105B34"/>
    <w:rsid w:val="00107B04"/>
    <w:rsid w:val="001101C9"/>
    <w:rsid w:val="0011038B"/>
    <w:rsid w:val="0011192E"/>
    <w:rsid w:val="00113E84"/>
    <w:rsid w:val="00117C72"/>
    <w:rsid w:val="0012022F"/>
    <w:rsid w:val="001211E0"/>
    <w:rsid w:val="00121F82"/>
    <w:rsid w:val="001226B6"/>
    <w:rsid w:val="001232CD"/>
    <w:rsid w:val="00123872"/>
    <w:rsid w:val="001246B0"/>
    <w:rsid w:val="00125C43"/>
    <w:rsid w:val="00126120"/>
    <w:rsid w:val="00126555"/>
    <w:rsid w:val="00126F8F"/>
    <w:rsid w:val="001316EC"/>
    <w:rsid w:val="00131EB1"/>
    <w:rsid w:val="00132205"/>
    <w:rsid w:val="00132E6B"/>
    <w:rsid w:val="00133970"/>
    <w:rsid w:val="00133DEF"/>
    <w:rsid w:val="00133FAA"/>
    <w:rsid w:val="00134050"/>
    <w:rsid w:val="00134270"/>
    <w:rsid w:val="00135FDE"/>
    <w:rsid w:val="001373F5"/>
    <w:rsid w:val="00137A8E"/>
    <w:rsid w:val="00140047"/>
    <w:rsid w:val="00140B13"/>
    <w:rsid w:val="00140B39"/>
    <w:rsid w:val="00140F02"/>
    <w:rsid w:val="001430DF"/>
    <w:rsid w:val="001441C1"/>
    <w:rsid w:val="00145ED5"/>
    <w:rsid w:val="00146F9A"/>
    <w:rsid w:val="00147324"/>
    <w:rsid w:val="00150435"/>
    <w:rsid w:val="001516E0"/>
    <w:rsid w:val="00151D52"/>
    <w:rsid w:val="0015367C"/>
    <w:rsid w:val="00153A25"/>
    <w:rsid w:val="00154C53"/>
    <w:rsid w:val="00155473"/>
    <w:rsid w:val="00156450"/>
    <w:rsid w:val="00157C2D"/>
    <w:rsid w:val="00161710"/>
    <w:rsid w:val="001623DB"/>
    <w:rsid w:val="00162709"/>
    <w:rsid w:val="0016514C"/>
    <w:rsid w:val="00165192"/>
    <w:rsid w:val="00165939"/>
    <w:rsid w:val="00166C60"/>
    <w:rsid w:val="001677EE"/>
    <w:rsid w:val="0017031A"/>
    <w:rsid w:val="001707C6"/>
    <w:rsid w:val="00170A2F"/>
    <w:rsid w:val="00171286"/>
    <w:rsid w:val="00173DAB"/>
    <w:rsid w:val="00174772"/>
    <w:rsid w:val="00175923"/>
    <w:rsid w:val="001769A6"/>
    <w:rsid w:val="001769D8"/>
    <w:rsid w:val="001771D1"/>
    <w:rsid w:val="00180B5F"/>
    <w:rsid w:val="00181C59"/>
    <w:rsid w:val="00181DFF"/>
    <w:rsid w:val="0018367E"/>
    <w:rsid w:val="00183DE5"/>
    <w:rsid w:val="001852FA"/>
    <w:rsid w:val="001853F0"/>
    <w:rsid w:val="00190C6D"/>
    <w:rsid w:val="00191000"/>
    <w:rsid w:val="001916EF"/>
    <w:rsid w:val="001935B1"/>
    <w:rsid w:val="00194984"/>
    <w:rsid w:val="001A005B"/>
    <w:rsid w:val="001A0147"/>
    <w:rsid w:val="001A16B9"/>
    <w:rsid w:val="001A1B61"/>
    <w:rsid w:val="001A29B0"/>
    <w:rsid w:val="001A2D7C"/>
    <w:rsid w:val="001A397A"/>
    <w:rsid w:val="001A460A"/>
    <w:rsid w:val="001A4F06"/>
    <w:rsid w:val="001A5C2A"/>
    <w:rsid w:val="001A666B"/>
    <w:rsid w:val="001A67FD"/>
    <w:rsid w:val="001A6FEA"/>
    <w:rsid w:val="001A73E7"/>
    <w:rsid w:val="001B0562"/>
    <w:rsid w:val="001B18EF"/>
    <w:rsid w:val="001B365E"/>
    <w:rsid w:val="001B3909"/>
    <w:rsid w:val="001B5DBD"/>
    <w:rsid w:val="001B69EB"/>
    <w:rsid w:val="001C06B6"/>
    <w:rsid w:val="001C306E"/>
    <w:rsid w:val="001C3D34"/>
    <w:rsid w:val="001C5299"/>
    <w:rsid w:val="001C60BD"/>
    <w:rsid w:val="001C69E0"/>
    <w:rsid w:val="001C70E5"/>
    <w:rsid w:val="001D02CF"/>
    <w:rsid w:val="001D0C66"/>
    <w:rsid w:val="001D20CA"/>
    <w:rsid w:val="001D252E"/>
    <w:rsid w:val="001D2848"/>
    <w:rsid w:val="001D5F4C"/>
    <w:rsid w:val="001D722C"/>
    <w:rsid w:val="001D72B4"/>
    <w:rsid w:val="001D7E0C"/>
    <w:rsid w:val="001E18E4"/>
    <w:rsid w:val="001E1C3A"/>
    <w:rsid w:val="001E1D81"/>
    <w:rsid w:val="001E2864"/>
    <w:rsid w:val="001E2F5D"/>
    <w:rsid w:val="001E46F1"/>
    <w:rsid w:val="001E4855"/>
    <w:rsid w:val="001E5490"/>
    <w:rsid w:val="001E7051"/>
    <w:rsid w:val="001F04A4"/>
    <w:rsid w:val="001F06F4"/>
    <w:rsid w:val="001F0FF5"/>
    <w:rsid w:val="001F2DE7"/>
    <w:rsid w:val="001F3B49"/>
    <w:rsid w:val="001F608A"/>
    <w:rsid w:val="001F6AA1"/>
    <w:rsid w:val="001F7277"/>
    <w:rsid w:val="001F73CB"/>
    <w:rsid w:val="002012D2"/>
    <w:rsid w:val="002015BD"/>
    <w:rsid w:val="00202A55"/>
    <w:rsid w:val="00204ABA"/>
    <w:rsid w:val="002051F8"/>
    <w:rsid w:val="002059E8"/>
    <w:rsid w:val="00206E72"/>
    <w:rsid w:val="002073AB"/>
    <w:rsid w:val="00212425"/>
    <w:rsid w:val="00213E7C"/>
    <w:rsid w:val="002148A3"/>
    <w:rsid w:val="00215499"/>
    <w:rsid w:val="002178D1"/>
    <w:rsid w:val="002219A1"/>
    <w:rsid w:val="00222F18"/>
    <w:rsid w:val="00223112"/>
    <w:rsid w:val="00225A2C"/>
    <w:rsid w:val="00225B91"/>
    <w:rsid w:val="00226E6C"/>
    <w:rsid w:val="002302F4"/>
    <w:rsid w:val="0023099B"/>
    <w:rsid w:val="002316F9"/>
    <w:rsid w:val="00231C7B"/>
    <w:rsid w:val="00233E80"/>
    <w:rsid w:val="0023549D"/>
    <w:rsid w:val="00242693"/>
    <w:rsid w:val="00245288"/>
    <w:rsid w:val="00250268"/>
    <w:rsid w:val="002506BE"/>
    <w:rsid w:val="00251FD6"/>
    <w:rsid w:val="002529E3"/>
    <w:rsid w:val="00252B55"/>
    <w:rsid w:val="00252E3E"/>
    <w:rsid w:val="002536BD"/>
    <w:rsid w:val="00255F3C"/>
    <w:rsid w:val="00257524"/>
    <w:rsid w:val="00257D66"/>
    <w:rsid w:val="002600A3"/>
    <w:rsid w:val="00260268"/>
    <w:rsid w:val="002607F4"/>
    <w:rsid w:val="00260830"/>
    <w:rsid w:val="002617BA"/>
    <w:rsid w:val="00261D08"/>
    <w:rsid w:val="00262922"/>
    <w:rsid w:val="00264FD7"/>
    <w:rsid w:val="0026593C"/>
    <w:rsid w:val="00265D04"/>
    <w:rsid w:val="0026734A"/>
    <w:rsid w:val="0026755B"/>
    <w:rsid w:val="00267C35"/>
    <w:rsid w:val="002704A1"/>
    <w:rsid w:val="002704C3"/>
    <w:rsid w:val="00271C98"/>
    <w:rsid w:val="0027231A"/>
    <w:rsid w:val="002727B3"/>
    <w:rsid w:val="00272E07"/>
    <w:rsid w:val="00273001"/>
    <w:rsid w:val="00273CF4"/>
    <w:rsid w:val="0027408B"/>
    <w:rsid w:val="00275397"/>
    <w:rsid w:val="00281579"/>
    <w:rsid w:val="00281960"/>
    <w:rsid w:val="00283237"/>
    <w:rsid w:val="002837EC"/>
    <w:rsid w:val="00283E8B"/>
    <w:rsid w:val="00284170"/>
    <w:rsid w:val="00284D3E"/>
    <w:rsid w:val="00285994"/>
    <w:rsid w:val="002865D1"/>
    <w:rsid w:val="00286C41"/>
    <w:rsid w:val="00286DF1"/>
    <w:rsid w:val="00286E84"/>
    <w:rsid w:val="00290AC6"/>
    <w:rsid w:val="00291416"/>
    <w:rsid w:val="00293E9A"/>
    <w:rsid w:val="00293F22"/>
    <w:rsid w:val="00294055"/>
    <w:rsid w:val="00294FAD"/>
    <w:rsid w:val="002A48A7"/>
    <w:rsid w:val="002A4A17"/>
    <w:rsid w:val="002A5728"/>
    <w:rsid w:val="002A6783"/>
    <w:rsid w:val="002A6D7D"/>
    <w:rsid w:val="002B0763"/>
    <w:rsid w:val="002B4E61"/>
    <w:rsid w:val="002B68BE"/>
    <w:rsid w:val="002B6D18"/>
    <w:rsid w:val="002C0184"/>
    <w:rsid w:val="002C0F0F"/>
    <w:rsid w:val="002C139C"/>
    <w:rsid w:val="002C1EB8"/>
    <w:rsid w:val="002C22D7"/>
    <w:rsid w:val="002C3071"/>
    <w:rsid w:val="002C3438"/>
    <w:rsid w:val="002C3815"/>
    <w:rsid w:val="002C4260"/>
    <w:rsid w:val="002C61FE"/>
    <w:rsid w:val="002C6B05"/>
    <w:rsid w:val="002C7566"/>
    <w:rsid w:val="002D26F5"/>
    <w:rsid w:val="002D6E60"/>
    <w:rsid w:val="002D6F18"/>
    <w:rsid w:val="002D730F"/>
    <w:rsid w:val="002E0ACE"/>
    <w:rsid w:val="002E286A"/>
    <w:rsid w:val="002E3C48"/>
    <w:rsid w:val="002E4B25"/>
    <w:rsid w:val="002E6A8E"/>
    <w:rsid w:val="002F1550"/>
    <w:rsid w:val="002F175E"/>
    <w:rsid w:val="002F1A61"/>
    <w:rsid w:val="002F1F8D"/>
    <w:rsid w:val="002F1FAA"/>
    <w:rsid w:val="002F219E"/>
    <w:rsid w:val="002F26E5"/>
    <w:rsid w:val="002F3690"/>
    <w:rsid w:val="002F384A"/>
    <w:rsid w:val="002F4A71"/>
    <w:rsid w:val="002F6532"/>
    <w:rsid w:val="002F65DF"/>
    <w:rsid w:val="00300622"/>
    <w:rsid w:val="00300C94"/>
    <w:rsid w:val="00300CB6"/>
    <w:rsid w:val="0030275C"/>
    <w:rsid w:val="00302787"/>
    <w:rsid w:val="003032DF"/>
    <w:rsid w:val="00303321"/>
    <w:rsid w:val="003053E1"/>
    <w:rsid w:val="0030605A"/>
    <w:rsid w:val="00307D85"/>
    <w:rsid w:val="00310024"/>
    <w:rsid w:val="0031035D"/>
    <w:rsid w:val="003103EF"/>
    <w:rsid w:val="00310436"/>
    <w:rsid w:val="00312232"/>
    <w:rsid w:val="00312C36"/>
    <w:rsid w:val="00313182"/>
    <w:rsid w:val="003167EA"/>
    <w:rsid w:val="003169BF"/>
    <w:rsid w:val="00320690"/>
    <w:rsid w:val="00320F1C"/>
    <w:rsid w:val="00322C65"/>
    <w:rsid w:val="003233C8"/>
    <w:rsid w:val="0032418E"/>
    <w:rsid w:val="003241F8"/>
    <w:rsid w:val="0032473B"/>
    <w:rsid w:val="0033106A"/>
    <w:rsid w:val="00332038"/>
    <w:rsid w:val="00332265"/>
    <w:rsid w:val="0033355D"/>
    <w:rsid w:val="003342F9"/>
    <w:rsid w:val="00336887"/>
    <w:rsid w:val="0033767C"/>
    <w:rsid w:val="00340935"/>
    <w:rsid w:val="0034127A"/>
    <w:rsid w:val="0034569B"/>
    <w:rsid w:val="00346BAB"/>
    <w:rsid w:val="00351D59"/>
    <w:rsid w:val="003532F5"/>
    <w:rsid w:val="00353FE8"/>
    <w:rsid w:val="003544AC"/>
    <w:rsid w:val="00354EA4"/>
    <w:rsid w:val="00357EC4"/>
    <w:rsid w:val="00360337"/>
    <w:rsid w:val="0036078D"/>
    <w:rsid w:val="003607C4"/>
    <w:rsid w:val="0036154C"/>
    <w:rsid w:val="00361D3F"/>
    <w:rsid w:val="00361E83"/>
    <w:rsid w:val="00361F51"/>
    <w:rsid w:val="00366C1A"/>
    <w:rsid w:val="00366DCC"/>
    <w:rsid w:val="0036754B"/>
    <w:rsid w:val="00367C17"/>
    <w:rsid w:val="003708FC"/>
    <w:rsid w:val="003710B2"/>
    <w:rsid w:val="00371D20"/>
    <w:rsid w:val="003727C4"/>
    <w:rsid w:val="00372D67"/>
    <w:rsid w:val="00374122"/>
    <w:rsid w:val="00374170"/>
    <w:rsid w:val="00375E6F"/>
    <w:rsid w:val="0037669D"/>
    <w:rsid w:val="003769B5"/>
    <w:rsid w:val="0037778D"/>
    <w:rsid w:val="00377D02"/>
    <w:rsid w:val="003816AC"/>
    <w:rsid w:val="00382BCE"/>
    <w:rsid w:val="00382EE3"/>
    <w:rsid w:val="00384044"/>
    <w:rsid w:val="0038435F"/>
    <w:rsid w:val="00384AE1"/>
    <w:rsid w:val="003853EF"/>
    <w:rsid w:val="00385B45"/>
    <w:rsid w:val="00390410"/>
    <w:rsid w:val="00390EC3"/>
    <w:rsid w:val="00391071"/>
    <w:rsid w:val="003912C6"/>
    <w:rsid w:val="00394F60"/>
    <w:rsid w:val="00395070"/>
    <w:rsid w:val="00395989"/>
    <w:rsid w:val="00395F69"/>
    <w:rsid w:val="00396EBB"/>
    <w:rsid w:val="00396FC6"/>
    <w:rsid w:val="003A095F"/>
    <w:rsid w:val="003A1F9B"/>
    <w:rsid w:val="003A4D1D"/>
    <w:rsid w:val="003A67CB"/>
    <w:rsid w:val="003A6BF6"/>
    <w:rsid w:val="003A6E41"/>
    <w:rsid w:val="003B01E2"/>
    <w:rsid w:val="003B057A"/>
    <w:rsid w:val="003B0706"/>
    <w:rsid w:val="003B13CD"/>
    <w:rsid w:val="003B166B"/>
    <w:rsid w:val="003B2D07"/>
    <w:rsid w:val="003B3311"/>
    <w:rsid w:val="003B39CB"/>
    <w:rsid w:val="003B4A62"/>
    <w:rsid w:val="003B504F"/>
    <w:rsid w:val="003B59E9"/>
    <w:rsid w:val="003B62AC"/>
    <w:rsid w:val="003B6AC0"/>
    <w:rsid w:val="003C01D1"/>
    <w:rsid w:val="003C0899"/>
    <w:rsid w:val="003C09E5"/>
    <w:rsid w:val="003C0D4A"/>
    <w:rsid w:val="003C0EE8"/>
    <w:rsid w:val="003C16F4"/>
    <w:rsid w:val="003C4741"/>
    <w:rsid w:val="003C4EFE"/>
    <w:rsid w:val="003C55F0"/>
    <w:rsid w:val="003C6CC6"/>
    <w:rsid w:val="003C6ECA"/>
    <w:rsid w:val="003C724F"/>
    <w:rsid w:val="003C7B53"/>
    <w:rsid w:val="003C7C60"/>
    <w:rsid w:val="003D4C2D"/>
    <w:rsid w:val="003D4D38"/>
    <w:rsid w:val="003D5579"/>
    <w:rsid w:val="003D6FB6"/>
    <w:rsid w:val="003D7466"/>
    <w:rsid w:val="003D7D6B"/>
    <w:rsid w:val="003E0316"/>
    <w:rsid w:val="003E1514"/>
    <w:rsid w:val="003E193A"/>
    <w:rsid w:val="003E23B0"/>
    <w:rsid w:val="003F00CF"/>
    <w:rsid w:val="003F05E2"/>
    <w:rsid w:val="003F0D34"/>
    <w:rsid w:val="003F0D5D"/>
    <w:rsid w:val="003F15E4"/>
    <w:rsid w:val="003F1785"/>
    <w:rsid w:val="003F4529"/>
    <w:rsid w:val="003F6CB1"/>
    <w:rsid w:val="003F7306"/>
    <w:rsid w:val="00400E68"/>
    <w:rsid w:val="00404309"/>
    <w:rsid w:val="0040451F"/>
    <w:rsid w:val="00405974"/>
    <w:rsid w:val="00405A2C"/>
    <w:rsid w:val="00410147"/>
    <w:rsid w:val="00411FA0"/>
    <w:rsid w:val="0041591A"/>
    <w:rsid w:val="00416387"/>
    <w:rsid w:val="00416D9A"/>
    <w:rsid w:val="00422F37"/>
    <w:rsid w:val="0042490D"/>
    <w:rsid w:val="00425FA8"/>
    <w:rsid w:val="0042654B"/>
    <w:rsid w:val="00426E68"/>
    <w:rsid w:val="0043029D"/>
    <w:rsid w:val="004306B6"/>
    <w:rsid w:val="00431019"/>
    <w:rsid w:val="00431789"/>
    <w:rsid w:val="004344C7"/>
    <w:rsid w:val="00435401"/>
    <w:rsid w:val="004366DF"/>
    <w:rsid w:val="00436FEB"/>
    <w:rsid w:val="00441BB1"/>
    <w:rsid w:val="0044438E"/>
    <w:rsid w:val="00444C83"/>
    <w:rsid w:val="00444EB7"/>
    <w:rsid w:val="0044502B"/>
    <w:rsid w:val="00445AC9"/>
    <w:rsid w:val="004476DA"/>
    <w:rsid w:val="004521C0"/>
    <w:rsid w:val="004524ED"/>
    <w:rsid w:val="00452548"/>
    <w:rsid w:val="00452F63"/>
    <w:rsid w:val="00453937"/>
    <w:rsid w:val="004544E6"/>
    <w:rsid w:val="00454F88"/>
    <w:rsid w:val="004551BC"/>
    <w:rsid w:val="00457C88"/>
    <w:rsid w:val="00457D54"/>
    <w:rsid w:val="00460BFE"/>
    <w:rsid w:val="004628C1"/>
    <w:rsid w:val="004651C4"/>
    <w:rsid w:val="00465C3C"/>
    <w:rsid w:val="0047176C"/>
    <w:rsid w:val="00473270"/>
    <w:rsid w:val="0047777F"/>
    <w:rsid w:val="004805CE"/>
    <w:rsid w:val="0048069E"/>
    <w:rsid w:val="00480E7D"/>
    <w:rsid w:val="00481DE7"/>
    <w:rsid w:val="00485319"/>
    <w:rsid w:val="004937BD"/>
    <w:rsid w:val="00493C2F"/>
    <w:rsid w:val="004952B2"/>
    <w:rsid w:val="004965B2"/>
    <w:rsid w:val="004965E3"/>
    <w:rsid w:val="00496D14"/>
    <w:rsid w:val="00497973"/>
    <w:rsid w:val="00497CDE"/>
    <w:rsid w:val="004A05FD"/>
    <w:rsid w:val="004A26D6"/>
    <w:rsid w:val="004A373F"/>
    <w:rsid w:val="004A496E"/>
    <w:rsid w:val="004A5245"/>
    <w:rsid w:val="004A7DB9"/>
    <w:rsid w:val="004B13AE"/>
    <w:rsid w:val="004B316E"/>
    <w:rsid w:val="004B3823"/>
    <w:rsid w:val="004B3EFA"/>
    <w:rsid w:val="004B4F4C"/>
    <w:rsid w:val="004B5E9B"/>
    <w:rsid w:val="004C051A"/>
    <w:rsid w:val="004C090C"/>
    <w:rsid w:val="004C3AD6"/>
    <w:rsid w:val="004C50A3"/>
    <w:rsid w:val="004C518F"/>
    <w:rsid w:val="004C51D0"/>
    <w:rsid w:val="004C607B"/>
    <w:rsid w:val="004C67ED"/>
    <w:rsid w:val="004C7169"/>
    <w:rsid w:val="004C749D"/>
    <w:rsid w:val="004D15A9"/>
    <w:rsid w:val="004D1CD4"/>
    <w:rsid w:val="004D29A9"/>
    <w:rsid w:val="004D319B"/>
    <w:rsid w:val="004D5A8B"/>
    <w:rsid w:val="004D7C72"/>
    <w:rsid w:val="004D7E44"/>
    <w:rsid w:val="004E0CF9"/>
    <w:rsid w:val="004E3388"/>
    <w:rsid w:val="004E3611"/>
    <w:rsid w:val="004E367E"/>
    <w:rsid w:val="004E4C3B"/>
    <w:rsid w:val="004E5D28"/>
    <w:rsid w:val="004E66A1"/>
    <w:rsid w:val="004E75F4"/>
    <w:rsid w:val="004E7C2B"/>
    <w:rsid w:val="004F002B"/>
    <w:rsid w:val="004F5610"/>
    <w:rsid w:val="004F6B38"/>
    <w:rsid w:val="00500E83"/>
    <w:rsid w:val="00502963"/>
    <w:rsid w:val="005047C8"/>
    <w:rsid w:val="00505079"/>
    <w:rsid w:val="0050526A"/>
    <w:rsid w:val="00506815"/>
    <w:rsid w:val="00510B0C"/>
    <w:rsid w:val="00514751"/>
    <w:rsid w:val="00514CA1"/>
    <w:rsid w:val="00516655"/>
    <w:rsid w:val="00517263"/>
    <w:rsid w:val="00523DB9"/>
    <w:rsid w:val="00525C5A"/>
    <w:rsid w:val="00526341"/>
    <w:rsid w:val="005269B0"/>
    <w:rsid w:val="00527F29"/>
    <w:rsid w:val="00530DBF"/>
    <w:rsid w:val="005316E1"/>
    <w:rsid w:val="00532723"/>
    <w:rsid w:val="00534961"/>
    <w:rsid w:val="00536E6E"/>
    <w:rsid w:val="00540F03"/>
    <w:rsid w:val="005434B1"/>
    <w:rsid w:val="00543544"/>
    <w:rsid w:val="00543B1C"/>
    <w:rsid w:val="005445B5"/>
    <w:rsid w:val="00544E4D"/>
    <w:rsid w:val="0054537A"/>
    <w:rsid w:val="00545771"/>
    <w:rsid w:val="00546057"/>
    <w:rsid w:val="005464D9"/>
    <w:rsid w:val="0054698C"/>
    <w:rsid w:val="00546C83"/>
    <w:rsid w:val="005470C3"/>
    <w:rsid w:val="00550363"/>
    <w:rsid w:val="00550912"/>
    <w:rsid w:val="0055178F"/>
    <w:rsid w:val="0055199A"/>
    <w:rsid w:val="00551EE5"/>
    <w:rsid w:val="0055222E"/>
    <w:rsid w:val="00554AC8"/>
    <w:rsid w:val="0055648B"/>
    <w:rsid w:val="005567FF"/>
    <w:rsid w:val="005574E2"/>
    <w:rsid w:val="0056078A"/>
    <w:rsid w:val="0056081B"/>
    <w:rsid w:val="00560F2F"/>
    <w:rsid w:val="005616AD"/>
    <w:rsid w:val="00561F4D"/>
    <w:rsid w:val="00562599"/>
    <w:rsid w:val="0056321F"/>
    <w:rsid w:val="005633B3"/>
    <w:rsid w:val="005637E2"/>
    <w:rsid w:val="00563827"/>
    <w:rsid w:val="00563ECD"/>
    <w:rsid w:val="00565437"/>
    <w:rsid w:val="00565DED"/>
    <w:rsid w:val="00566D12"/>
    <w:rsid w:val="0056744A"/>
    <w:rsid w:val="00567757"/>
    <w:rsid w:val="00570FE8"/>
    <w:rsid w:val="00571209"/>
    <w:rsid w:val="00571A61"/>
    <w:rsid w:val="00571D00"/>
    <w:rsid w:val="00573D7C"/>
    <w:rsid w:val="00576C68"/>
    <w:rsid w:val="00577761"/>
    <w:rsid w:val="005816C8"/>
    <w:rsid w:val="0058187A"/>
    <w:rsid w:val="00582248"/>
    <w:rsid w:val="00582F42"/>
    <w:rsid w:val="005836DD"/>
    <w:rsid w:val="0058476E"/>
    <w:rsid w:val="00584C8C"/>
    <w:rsid w:val="005912AB"/>
    <w:rsid w:val="00592A82"/>
    <w:rsid w:val="005937F7"/>
    <w:rsid w:val="00593BE0"/>
    <w:rsid w:val="00596148"/>
    <w:rsid w:val="00596C1E"/>
    <w:rsid w:val="00596E46"/>
    <w:rsid w:val="00597447"/>
    <w:rsid w:val="00597E2D"/>
    <w:rsid w:val="005A08D4"/>
    <w:rsid w:val="005A0B7D"/>
    <w:rsid w:val="005A164D"/>
    <w:rsid w:val="005A2383"/>
    <w:rsid w:val="005A4284"/>
    <w:rsid w:val="005A6818"/>
    <w:rsid w:val="005A7C3F"/>
    <w:rsid w:val="005B0CC0"/>
    <w:rsid w:val="005B1EC3"/>
    <w:rsid w:val="005B2D3B"/>
    <w:rsid w:val="005B3446"/>
    <w:rsid w:val="005B47F6"/>
    <w:rsid w:val="005B4D79"/>
    <w:rsid w:val="005B5845"/>
    <w:rsid w:val="005B6C5F"/>
    <w:rsid w:val="005C0CA0"/>
    <w:rsid w:val="005C2B8C"/>
    <w:rsid w:val="005C3C9B"/>
    <w:rsid w:val="005C5933"/>
    <w:rsid w:val="005C5C81"/>
    <w:rsid w:val="005C6D38"/>
    <w:rsid w:val="005D0AE9"/>
    <w:rsid w:val="005D1277"/>
    <w:rsid w:val="005D17AA"/>
    <w:rsid w:val="005D2556"/>
    <w:rsid w:val="005D555F"/>
    <w:rsid w:val="005D60F8"/>
    <w:rsid w:val="005D624A"/>
    <w:rsid w:val="005D6353"/>
    <w:rsid w:val="005D7A4C"/>
    <w:rsid w:val="005D7D75"/>
    <w:rsid w:val="005E1B86"/>
    <w:rsid w:val="005E2F0A"/>
    <w:rsid w:val="005E3121"/>
    <w:rsid w:val="005E4F3E"/>
    <w:rsid w:val="005E5755"/>
    <w:rsid w:val="005E5D0A"/>
    <w:rsid w:val="005E6AF5"/>
    <w:rsid w:val="005F1F95"/>
    <w:rsid w:val="005F2B80"/>
    <w:rsid w:val="005F2C1C"/>
    <w:rsid w:val="005F2C5E"/>
    <w:rsid w:val="005F692C"/>
    <w:rsid w:val="0060409A"/>
    <w:rsid w:val="00604503"/>
    <w:rsid w:val="00604DC8"/>
    <w:rsid w:val="00605312"/>
    <w:rsid w:val="006061BD"/>
    <w:rsid w:val="0060667D"/>
    <w:rsid w:val="00606C60"/>
    <w:rsid w:val="0060760A"/>
    <w:rsid w:val="00607DFC"/>
    <w:rsid w:val="006141E0"/>
    <w:rsid w:val="00614DE3"/>
    <w:rsid w:val="00615EC1"/>
    <w:rsid w:val="00616C7E"/>
    <w:rsid w:val="00617807"/>
    <w:rsid w:val="00617884"/>
    <w:rsid w:val="00621BC8"/>
    <w:rsid w:val="00622E0E"/>
    <w:rsid w:val="00623F9A"/>
    <w:rsid w:val="00624ECB"/>
    <w:rsid w:val="0062565A"/>
    <w:rsid w:val="00625710"/>
    <w:rsid w:val="00625B6F"/>
    <w:rsid w:val="006278CB"/>
    <w:rsid w:val="00630680"/>
    <w:rsid w:val="00630C5F"/>
    <w:rsid w:val="00631FF3"/>
    <w:rsid w:val="006322C9"/>
    <w:rsid w:val="0063279B"/>
    <w:rsid w:val="00633154"/>
    <w:rsid w:val="00633C54"/>
    <w:rsid w:val="00634969"/>
    <w:rsid w:val="00634997"/>
    <w:rsid w:val="00635397"/>
    <w:rsid w:val="00637DBB"/>
    <w:rsid w:val="006412C6"/>
    <w:rsid w:val="006412F1"/>
    <w:rsid w:val="00643098"/>
    <w:rsid w:val="00644783"/>
    <w:rsid w:val="00645F09"/>
    <w:rsid w:val="0064685D"/>
    <w:rsid w:val="00646C17"/>
    <w:rsid w:val="00650550"/>
    <w:rsid w:val="00652AD4"/>
    <w:rsid w:val="0065405F"/>
    <w:rsid w:val="00654205"/>
    <w:rsid w:val="00654342"/>
    <w:rsid w:val="00655E1F"/>
    <w:rsid w:val="006562D1"/>
    <w:rsid w:val="00662A8B"/>
    <w:rsid w:val="00663825"/>
    <w:rsid w:val="0066471A"/>
    <w:rsid w:val="00665949"/>
    <w:rsid w:val="00667DF7"/>
    <w:rsid w:val="006700BF"/>
    <w:rsid w:val="0067024D"/>
    <w:rsid w:val="00670A6A"/>
    <w:rsid w:val="006711C8"/>
    <w:rsid w:val="006712B6"/>
    <w:rsid w:val="0067154E"/>
    <w:rsid w:val="00671CB6"/>
    <w:rsid w:val="00673344"/>
    <w:rsid w:val="0067695E"/>
    <w:rsid w:val="006779E3"/>
    <w:rsid w:val="006805F7"/>
    <w:rsid w:val="00681508"/>
    <w:rsid w:val="00681F36"/>
    <w:rsid w:val="00684D9A"/>
    <w:rsid w:val="00685319"/>
    <w:rsid w:val="00685B5D"/>
    <w:rsid w:val="006874A4"/>
    <w:rsid w:val="00690B85"/>
    <w:rsid w:val="00691B41"/>
    <w:rsid w:val="0069203F"/>
    <w:rsid w:val="006923CE"/>
    <w:rsid w:val="00692577"/>
    <w:rsid w:val="006928B7"/>
    <w:rsid w:val="00692F54"/>
    <w:rsid w:val="00693397"/>
    <w:rsid w:val="00694D2F"/>
    <w:rsid w:val="00695A5F"/>
    <w:rsid w:val="00696376"/>
    <w:rsid w:val="00696DF7"/>
    <w:rsid w:val="00696E93"/>
    <w:rsid w:val="00697B50"/>
    <w:rsid w:val="006A39DF"/>
    <w:rsid w:val="006A43FA"/>
    <w:rsid w:val="006A4EF7"/>
    <w:rsid w:val="006A6ADC"/>
    <w:rsid w:val="006A7128"/>
    <w:rsid w:val="006B1D0A"/>
    <w:rsid w:val="006B3063"/>
    <w:rsid w:val="006B3D83"/>
    <w:rsid w:val="006B457B"/>
    <w:rsid w:val="006B5110"/>
    <w:rsid w:val="006B593A"/>
    <w:rsid w:val="006B6AA3"/>
    <w:rsid w:val="006B766E"/>
    <w:rsid w:val="006C0F7C"/>
    <w:rsid w:val="006C11AB"/>
    <w:rsid w:val="006C32CC"/>
    <w:rsid w:val="006C3CD2"/>
    <w:rsid w:val="006C74F8"/>
    <w:rsid w:val="006D00B1"/>
    <w:rsid w:val="006D1999"/>
    <w:rsid w:val="006D1D0C"/>
    <w:rsid w:val="006D2129"/>
    <w:rsid w:val="006D34C3"/>
    <w:rsid w:val="006D4370"/>
    <w:rsid w:val="006D76BB"/>
    <w:rsid w:val="006E088C"/>
    <w:rsid w:val="006E0FBD"/>
    <w:rsid w:val="006E30A9"/>
    <w:rsid w:val="006E4900"/>
    <w:rsid w:val="006E7AB5"/>
    <w:rsid w:val="006F5CE5"/>
    <w:rsid w:val="006F7AE6"/>
    <w:rsid w:val="0070022B"/>
    <w:rsid w:val="007027E5"/>
    <w:rsid w:val="00702F04"/>
    <w:rsid w:val="007048EE"/>
    <w:rsid w:val="007051B8"/>
    <w:rsid w:val="00705793"/>
    <w:rsid w:val="00705FB9"/>
    <w:rsid w:val="00706304"/>
    <w:rsid w:val="007064AD"/>
    <w:rsid w:val="00711CCC"/>
    <w:rsid w:val="00711DF0"/>
    <w:rsid w:val="00712AE0"/>
    <w:rsid w:val="00712F5A"/>
    <w:rsid w:val="00712FB3"/>
    <w:rsid w:val="00713BFC"/>
    <w:rsid w:val="00714F2B"/>
    <w:rsid w:val="0071743E"/>
    <w:rsid w:val="007175E0"/>
    <w:rsid w:val="007205B8"/>
    <w:rsid w:val="0072081C"/>
    <w:rsid w:val="007222D7"/>
    <w:rsid w:val="00722356"/>
    <w:rsid w:val="0072264C"/>
    <w:rsid w:val="007236CB"/>
    <w:rsid w:val="007237CE"/>
    <w:rsid w:val="00724334"/>
    <w:rsid w:val="00725033"/>
    <w:rsid w:val="00725E05"/>
    <w:rsid w:val="00726543"/>
    <w:rsid w:val="00735F60"/>
    <w:rsid w:val="007408DC"/>
    <w:rsid w:val="00742EB7"/>
    <w:rsid w:val="00743F3A"/>
    <w:rsid w:val="0074427A"/>
    <w:rsid w:val="0074469E"/>
    <w:rsid w:val="00744C1C"/>
    <w:rsid w:val="00750547"/>
    <w:rsid w:val="007510ED"/>
    <w:rsid w:val="007515F3"/>
    <w:rsid w:val="00752ADB"/>
    <w:rsid w:val="00753241"/>
    <w:rsid w:val="007547FE"/>
    <w:rsid w:val="007557F2"/>
    <w:rsid w:val="0075748A"/>
    <w:rsid w:val="007574CF"/>
    <w:rsid w:val="007601DB"/>
    <w:rsid w:val="00760CEF"/>
    <w:rsid w:val="007614DF"/>
    <w:rsid w:val="0076251E"/>
    <w:rsid w:val="00765CA0"/>
    <w:rsid w:val="0076780B"/>
    <w:rsid w:val="00770491"/>
    <w:rsid w:val="00770518"/>
    <w:rsid w:val="00770E5E"/>
    <w:rsid w:val="00771343"/>
    <w:rsid w:val="00771EB3"/>
    <w:rsid w:val="00772AEF"/>
    <w:rsid w:val="007739F2"/>
    <w:rsid w:val="00776722"/>
    <w:rsid w:val="00776934"/>
    <w:rsid w:val="00780A82"/>
    <w:rsid w:val="00781135"/>
    <w:rsid w:val="00781917"/>
    <w:rsid w:val="00784FD7"/>
    <w:rsid w:val="007855D2"/>
    <w:rsid w:val="00785806"/>
    <w:rsid w:val="00785CF5"/>
    <w:rsid w:val="00785F94"/>
    <w:rsid w:val="00790611"/>
    <w:rsid w:val="00790869"/>
    <w:rsid w:val="00791B12"/>
    <w:rsid w:val="00791F1C"/>
    <w:rsid w:val="00791F3D"/>
    <w:rsid w:val="007921A2"/>
    <w:rsid w:val="007924D5"/>
    <w:rsid w:val="0079263F"/>
    <w:rsid w:val="00792E46"/>
    <w:rsid w:val="0079385D"/>
    <w:rsid w:val="00794052"/>
    <w:rsid w:val="007941ED"/>
    <w:rsid w:val="00794D0D"/>
    <w:rsid w:val="00794E97"/>
    <w:rsid w:val="00794F91"/>
    <w:rsid w:val="0079501F"/>
    <w:rsid w:val="00797F2F"/>
    <w:rsid w:val="007A1071"/>
    <w:rsid w:val="007A15C3"/>
    <w:rsid w:val="007A3EC9"/>
    <w:rsid w:val="007A3FBE"/>
    <w:rsid w:val="007A40E1"/>
    <w:rsid w:val="007A4244"/>
    <w:rsid w:val="007A44E4"/>
    <w:rsid w:val="007A4D6B"/>
    <w:rsid w:val="007A5496"/>
    <w:rsid w:val="007A5578"/>
    <w:rsid w:val="007A567B"/>
    <w:rsid w:val="007A58FC"/>
    <w:rsid w:val="007A79E4"/>
    <w:rsid w:val="007A7F34"/>
    <w:rsid w:val="007B013E"/>
    <w:rsid w:val="007B0431"/>
    <w:rsid w:val="007B0732"/>
    <w:rsid w:val="007B1DAB"/>
    <w:rsid w:val="007B324B"/>
    <w:rsid w:val="007B537F"/>
    <w:rsid w:val="007C0912"/>
    <w:rsid w:val="007C10E5"/>
    <w:rsid w:val="007C1A59"/>
    <w:rsid w:val="007C3FB1"/>
    <w:rsid w:val="007C4520"/>
    <w:rsid w:val="007C49DA"/>
    <w:rsid w:val="007C4CF3"/>
    <w:rsid w:val="007C5BE6"/>
    <w:rsid w:val="007C7B5B"/>
    <w:rsid w:val="007D0BCF"/>
    <w:rsid w:val="007D0DDA"/>
    <w:rsid w:val="007D10A9"/>
    <w:rsid w:val="007D22DA"/>
    <w:rsid w:val="007D3D1B"/>
    <w:rsid w:val="007D3DFF"/>
    <w:rsid w:val="007D4B8B"/>
    <w:rsid w:val="007D58DD"/>
    <w:rsid w:val="007D6C4C"/>
    <w:rsid w:val="007D7855"/>
    <w:rsid w:val="007D7D05"/>
    <w:rsid w:val="007E0C55"/>
    <w:rsid w:val="007E1405"/>
    <w:rsid w:val="007E41EC"/>
    <w:rsid w:val="007E4634"/>
    <w:rsid w:val="007E48CD"/>
    <w:rsid w:val="007E73D0"/>
    <w:rsid w:val="007E7C2F"/>
    <w:rsid w:val="007F10E9"/>
    <w:rsid w:val="007F1C29"/>
    <w:rsid w:val="007F2854"/>
    <w:rsid w:val="007F65C2"/>
    <w:rsid w:val="007F6916"/>
    <w:rsid w:val="007F6BDB"/>
    <w:rsid w:val="007F72B8"/>
    <w:rsid w:val="007F75C9"/>
    <w:rsid w:val="007F7E99"/>
    <w:rsid w:val="00800266"/>
    <w:rsid w:val="008007D5"/>
    <w:rsid w:val="008018D8"/>
    <w:rsid w:val="00801B74"/>
    <w:rsid w:val="008021FC"/>
    <w:rsid w:val="00805D88"/>
    <w:rsid w:val="00806EC3"/>
    <w:rsid w:val="00810009"/>
    <w:rsid w:val="008125D0"/>
    <w:rsid w:val="00812B78"/>
    <w:rsid w:val="00812BE2"/>
    <w:rsid w:val="00813A29"/>
    <w:rsid w:val="00814EFA"/>
    <w:rsid w:val="00815C25"/>
    <w:rsid w:val="00815FE3"/>
    <w:rsid w:val="0081733C"/>
    <w:rsid w:val="008207CD"/>
    <w:rsid w:val="00824E9D"/>
    <w:rsid w:val="0082610F"/>
    <w:rsid w:val="00827D6F"/>
    <w:rsid w:val="00830CBB"/>
    <w:rsid w:val="0083240A"/>
    <w:rsid w:val="00833693"/>
    <w:rsid w:val="00835DD8"/>
    <w:rsid w:val="00837174"/>
    <w:rsid w:val="00840645"/>
    <w:rsid w:val="00840731"/>
    <w:rsid w:val="00840A78"/>
    <w:rsid w:val="00841C73"/>
    <w:rsid w:val="0084274C"/>
    <w:rsid w:val="00843568"/>
    <w:rsid w:val="008438F6"/>
    <w:rsid w:val="00844527"/>
    <w:rsid w:val="0084633A"/>
    <w:rsid w:val="008517A7"/>
    <w:rsid w:val="00851AD1"/>
    <w:rsid w:val="00852ED8"/>
    <w:rsid w:val="00853342"/>
    <w:rsid w:val="008558B1"/>
    <w:rsid w:val="00856C30"/>
    <w:rsid w:val="00857144"/>
    <w:rsid w:val="00860792"/>
    <w:rsid w:val="00860B65"/>
    <w:rsid w:val="00861E53"/>
    <w:rsid w:val="00865DA5"/>
    <w:rsid w:val="00866352"/>
    <w:rsid w:val="00870DAB"/>
    <w:rsid w:val="00871559"/>
    <w:rsid w:val="00875821"/>
    <w:rsid w:val="00875A94"/>
    <w:rsid w:val="008766B2"/>
    <w:rsid w:val="0088013B"/>
    <w:rsid w:val="00882628"/>
    <w:rsid w:val="00882B0A"/>
    <w:rsid w:val="0088399A"/>
    <w:rsid w:val="008902B7"/>
    <w:rsid w:val="00890AE9"/>
    <w:rsid w:val="00890BA1"/>
    <w:rsid w:val="0089246E"/>
    <w:rsid w:val="00893573"/>
    <w:rsid w:val="00893AFA"/>
    <w:rsid w:val="00894019"/>
    <w:rsid w:val="00894275"/>
    <w:rsid w:val="0089481B"/>
    <w:rsid w:val="00896037"/>
    <w:rsid w:val="0089644F"/>
    <w:rsid w:val="00897096"/>
    <w:rsid w:val="008A0F71"/>
    <w:rsid w:val="008A0F8E"/>
    <w:rsid w:val="008A1599"/>
    <w:rsid w:val="008A1F3E"/>
    <w:rsid w:val="008A2A05"/>
    <w:rsid w:val="008A3E2E"/>
    <w:rsid w:val="008A4E5E"/>
    <w:rsid w:val="008A5006"/>
    <w:rsid w:val="008A68A0"/>
    <w:rsid w:val="008A716A"/>
    <w:rsid w:val="008A75A3"/>
    <w:rsid w:val="008A7642"/>
    <w:rsid w:val="008B0E15"/>
    <w:rsid w:val="008B0E7C"/>
    <w:rsid w:val="008B324F"/>
    <w:rsid w:val="008B4ACB"/>
    <w:rsid w:val="008B4FFA"/>
    <w:rsid w:val="008B5083"/>
    <w:rsid w:val="008B74E0"/>
    <w:rsid w:val="008C075A"/>
    <w:rsid w:val="008C09CE"/>
    <w:rsid w:val="008C1A4C"/>
    <w:rsid w:val="008C1C01"/>
    <w:rsid w:val="008C1EA6"/>
    <w:rsid w:val="008C21E5"/>
    <w:rsid w:val="008C26C3"/>
    <w:rsid w:val="008C2FF8"/>
    <w:rsid w:val="008C4B7D"/>
    <w:rsid w:val="008C4D3D"/>
    <w:rsid w:val="008C6673"/>
    <w:rsid w:val="008C6F99"/>
    <w:rsid w:val="008D127B"/>
    <w:rsid w:val="008D27BA"/>
    <w:rsid w:val="008D3F21"/>
    <w:rsid w:val="008D4C4B"/>
    <w:rsid w:val="008D5C62"/>
    <w:rsid w:val="008D761F"/>
    <w:rsid w:val="008D79A5"/>
    <w:rsid w:val="008D79AE"/>
    <w:rsid w:val="008D7AC4"/>
    <w:rsid w:val="008E04E9"/>
    <w:rsid w:val="008E111D"/>
    <w:rsid w:val="008E1281"/>
    <w:rsid w:val="008E4643"/>
    <w:rsid w:val="008E711B"/>
    <w:rsid w:val="008E77E5"/>
    <w:rsid w:val="008E7B44"/>
    <w:rsid w:val="008F0B16"/>
    <w:rsid w:val="008F14E4"/>
    <w:rsid w:val="008F33C8"/>
    <w:rsid w:val="008F4BFA"/>
    <w:rsid w:val="008F6F64"/>
    <w:rsid w:val="00901335"/>
    <w:rsid w:val="009013F6"/>
    <w:rsid w:val="009029B6"/>
    <w:rsid w:val="00902A60"/>
    <w:rsid w:val="0090343A"/>
    <w:rsid w:val="009040FD"/>
    <w:rsid w:val="00904812"/>
    <w:rsid w:val="009074FB"/>
    <w:rsid w:val="0090754E"/>
    <w:rsid w:val="009110F0"/>
    <w:rsid w:val="00912F78"/>
    <w:rsid w:val="00913BAC"/>
    <w:rsid w:val="00913F2A"/>
    <w:rsid w:val="009146E1"/>
    <w:rsid w:val="00915829"/>
    <w:rsid w:val="00916440"/>
    <w:rsid w:val="009171DA"/>
    <w:rsid w:val="009204CC"/>
    <w:rsid w:val="00920818"/>
    <w:rsid w:val="009235B5"/>
    <w:rsid w:val="00925C2D"/>
    <w:rsid w:val="00927267"/>
    <w:rsid w:val="0092794B"/>
    <w:rsid w:val="00931F3A"/>
    <w:rsid w:val="009328C2"/>
    <w:rsid w:val="009334CA"/>
    <w:rsid w:val="009334E8"/>
    <w:rsid w:val="0093467B"/>
    <w:rsid w:val="009348AA"/>
    <w:rsid w:val="0093679C"/>
    <w:rsid w:val="00941B48"/>
    <w:rsid w:val="009424F6"/>
    <w:rsid w:val="00942C30"/>
    <w:rsid w:val="00943A1B"/>
    <w:rsid w:val="009458A7"/>
    <w:rsid w:val="00946438"/>
    <w:rsid w:val="00950398"/>
    <w:rsid w:val="00950B72"/>
    <w:rsid w:val="0095216F"/>
    <w:rsid w:val="00952B52"/>
    <w:rsid w:val="00953CB6"/>
    <w:rsid w:val="009544FE"/>
    <w:rsid w:val="00954E11"/>
    <w:rsid w:val="0095502F"/>
    <w:rsid w:val="009564D7"/>
    <w:rsid w:val="009567D1"/>
    <w:rsid w:val="00961E18"/>
    <w:rsid w:val="00963000"/>
    <w:rsid w:val="00963B30"/>
    <w:rsid w:val="009654AD"/>
    <w:rsid w:val="00965933"/>
    <w:rsid w:val="00965A79"/>
    <w:rsid w:val="00966B42"/>
    <w:rsid w:val="00966D44"/>
    <w:rsid w:val="00967BE5"/>
    <w:rsid w:val="00972625"/>
    <w:rsid w:val="00972914"/>
    <w:rsid w:val="00973959"/>
    <w:rsid w:val="00973F3C"/>
    <w:rsid w:val="00974F72"/>
    <w:rsid w:val="009760F7"/>
    <w:rsid w:val="009773C0"/>
    <w:rsid w:val="00980D3B"/>
    <w:rsid w:val="00981978"/>
    <w:rsid w:val="00981E2E"/>
    <w:rsid w:val="00982176"/>
    <w:rsid w:val="00982630"/>
    <w:rsid w:val="0098304F"/>
    <w:rsid w:val="0098326D"/>
    <w:rsid w:val="00983F0B"/>
    <w:rsid w:val="009849CD"/>
    <w:rsid w:val="00984A62"/>
    <w:rsid w:val="00984D66"/>
    <w:rsid w:val="009859AC"/>
    <w:rsid w:val="00987DF1"/>
    <w:rsid w:val="00991EB5"/>
    <w:rsid w:val="00993143"/>
    <w:rsid w:val="009936DD"/>
    <w:rsid w:val="00994341"/>
    <w:rsid w:val="009958F9"/>
    <w:rsid w:val="00995D43"/>
    <w:rsid w:val="009970C9"/>
    <w:rsid w:val="00997745"/>
    <w:rsid w:val="009A0835"/>
    <w:rsid w:val="009A31CB"/>
    <w:rsid w:val="009A33E2"/>
    <w:rsid w:val="009A3715"/>
    <w:rsid w:val="009A471E"/>
    <w:rsid w:val="009A6911"/>
    <w:rsid w:val="009A708A"/>
    <w:rsid w:val="009A79A3"/>
    <w:rsid w:val="009B0CDD"/>
    <w:rsid w:val="009B142B"/>
    <w:rsid w:val="009B27C8"/>
    <w:rsid w:val="009B3491"/>
    <w:rsid w:val="009B42DF"/>
    <w:rsid w:val="009B44F0"/>
    <w:rsid w:val="009B5211"/>
    <w:rsid w:val="009B5441"/>
    <w:rsid w:val="009B6282"/>
    <w:rsid w:val="009B6451"/>
    <w:rsid w:val="009B6FBB"/>
    <w:rsid w:val="009C03E4"/>
    <w:rsid w:val="009C0C79"/>
    <w:rsid w:val="009C15A3"/>
    <w:rsid w:val="009C1AA6"/>
    <w:rsid w:val="009C2049"/>
    <w:rsid w:val="009C470D"/>
    <w:rsid w:val="009C4F94"/>
    <w:rsid w:val="009C5101"/>
    <w:rsid w:val="009C5997"/>
    <w:rsid w:val="009C741F"/>
    <w:rsid w:val="009D0BBB"/>
    <w:rsid w:val="009D1704"/>
    <w:rsid w:val="009D2B5B"/>
    <w:rsid w:val="009D3DEE"/>
    <w:rsid w:val="009D3F40"/>
    <w:rsid w:val="009D5885"/>
    <w:rsid w:val="009D5A1E"/>
    <w:rsid w:val="009D5C1D"/>
    <w:rsid w:val="009E0CA6"/>
    <w:rsid w:val="009E0E43"/>
    <w:rsid w:val="009E11C6"/>
    <w:rsid w:val="009E1253"/>
    <w:rsid w:val="009E254D"/>
    <w:rsid w:val="009E2DCE"/>
    <w:rsid w:val="009E3AE5"/>
    <w:rsid w:val="009E432C"/>
    <w:rsid w:val="009E4C03"/>
    <w:rsid w:val="009E5B26"/>
    <w:rsid w:val="009E64D4"/>
    <w:rsid w:val="009F1BA6"/>
    <w:rsid w:val="009F20A8"/>
    <w:rsid w:val="009F2879"/>
    <w:rsid w:val="009F2BDE"/>
    <w:rsid w:val="009F36E4"/>
    <w:rsid w:val="009F3D35"/>
    <w:rsid w:val="009F7DE1"/>
    <w:rsid w:val="00A004B4"/>
    <w:rsid w:val="00A017B1"/>
    <w:rsid w:val="00A02EA1"/>
    <w:rsid w:val="00A032E0"/>
    <w:rsid w:val="00A0400C"/>
    <w:rsid w:val="00A0448C"/>
    <w:rsid w:val="00A044AC"/>
    <w:rsid w:val="00A04AF7"/>
    <w:rsid w:val="00A050A6"/>
    <w:rsid w:val="00A07997"/>
    <w:rsid w:val="00A120A8"/>
    <w:rsid w:val="00A12661"/>
    <w:rsid w:val="00A129C2"/>
    <w:rsid w:val="00A12DA0"/>
    <w:rsid w:val="00A1404B"/>
    <w:rsid w:val="00A1419A"/>
    <w:rsid w:val="00A141B5"/>
    <w:rsid w:val="00A14A95"/>
    <w:rsid w:val="00A15AF3"/>
    <w:rsid w:val="00A16CEA"/>
    <w:rsid w:val="00A17510"/>
    <w:rsid w:val="00A20363"/>
    <w:rsid w:val="00A22DE2"/>
    <w:rsid w:val="00A23537"/>
    <w:rsid w:val="00A25439"/>
    <w:rsid w:val="00A257B2"/>
    <w:rsid w:val="00A277E3"/>
    <w:rsid w:val="00A302F0"/>
    <w:rsid w:val="00A3093B"/>
    <w:rsid w:val="00A30A38"/>
    <w:rsid w:val="00A31E46"/>
    <w:rsid w:val="00A32D3C"/>
    <w:rsid w:val="00A32F50"/>
    <w:rsid w:val="00A33619"/>
    <w:rsid w:val="00A33FC2"/>
    <w:rsid w:val="00A3416B"/>
    <w:rsid w:val="00A34B41"/>
    <w:rsid w:val="00A3582E"/>
    <w:rsid w:val="00A35875"/>
    <w:rsid w:val="00A35A72"/>
    <w:rsid w:val="00A375C6"/>
    <w:rsid w:val="00A37830"/>
    <w:rsid w:val="00A401A6"/>
    <w:rsid w:val="00A424DD"/>
    <w:rsid w:val="00A441D6"/>
    <w:rsid w:val="00A44B6E"/>
    <w:rsid w:val="00A45D63"/>
    <w:rsid w:val="00A472B4"/>
    <w:rsid w:val="00A522EC"/>
    <w:rsid w:val="00A5363F"/>
    <w:rsid w:val="00A55C32"/>
    <w:rsid w:val="00A57778"/>
    <w:rsid w:val="00A57A43"/>
    <w:rsid w:val="00A63282"/>
    <w:rsid w:val="00A63624"/>
    <w:rsid w:val="00A63A30"/>
    <w:rsid w:val="00A6494A"/>
    <w:rsid w:val="00A66DD3"/>
    <w:rsid w:val="00A672CA"/>
    <w:rsid w:val="00A67792"/>
    <w:rsid w:val="00A67BAE"/>
    <w:rsid w:val="00A70978"/>
    <w:rsid w:val="00A71333"/>
    <w:rsid w:val="00A71810"/>
    <w:rsid w:val="00A72E8D"/>
    <w:rsid w:val="00A7347B"/>
    <w:rsid w:val="00A734E1"/>
    <w:rsid w:val="00A73901"/>
    <w:rsid w:val="00A74103"/>
    <w:rsid w:val="00A742EF"/>
    <w:rsid w:val="00A7449D"/>
    <w:rsid w:val="00A7502C"/>
    <w:rsid w:val="00A75B06"/>
    <w:rsid w:val="00A7678D"/>
    <w:rsid w:val="00A76AC6"/>
    <w:rsid w:val="00A77D50"/>
    <w:rsid w:val="00A805AA"/>
    <w:rsid w:val="00A81CBC"/>
    <w:rsid w:val="00A81E75"/>
    <w:rsid w:val="00A840A1"/>
    <w:rsid w:val="00A842C7"/>
    <w:rsid w:val="00A867C7"/>
    <w:rsid w:val="00A87167"/>
    <w:rsid w:val="00A87232"/>
    <w:rsid w:val="00A91234"/>
    <w:rsid w:val="00A92238"/>
    <w:rsid w:val="00A94618"/>
    <w:rsid w:val="00A96C90"/>
    <w:rsid w:val="00A9759E"/>
    <w:rsid w:val="00AA0BCA"/>
    <w:rsid w:val="00AA29F2"/>
    <w:rsid w:val="00AA61E8"/>
    <w:rsid w:val="00AB09FC"/>
    <w:rsid w:val="00AB0B5E"/>
    <w:rsid w:val="00AB0EF8"/>
    <w:rsid w:val="00AB1A24"/>
    <w:rsid w:val="00AB1A40"/>
    <w:rsid w:val="00AB3927"/>
    <w:rsid w:val="00AB4C5B"/>
    <w:rsid w:val="00AB512A"/>
    <w:rsid w:val="00AB5230"/>
    <w:rsid w:val="00AB6157"/>
    <w:rsid w:val="00AB6997"/>
    <w:rsid w:val="00AB77DC"/>
    <w:rsid w:val="00AB796D"/>
    <w:rsid w:val="00AC0A4E"/>
    <w:rsid w:val="00AC104A"/>
    <w:rsid w:val="00AC1FED"/>
    <w:rsid w:val="00AC36E1"/>
    <w:rsid w:val="00AC3EC7"/>
    <w:rsid w:val="00AC461D"/>
    <w:rsid w:val="00AC620E"/>
    <w:rsid w:val="00AD0AF5"/>
    <w:rsid w:val="00AD2FEB"/>
    <w:rsid w:val="00AD4988"/>
    <w:rsid w:val="00AD5C3A"/>
    <w:rsid w:val="00AD5D61"/>
    <w:rsid w:val="00AD61A0"/>
    <w:rsid w:val="00AD7491"/>
    <w:rsid w:val="00AD77A7"/>
    <w:rsid w:val="00AD7A1C"/>
    <w:rsid w:val="00AE0496"/>
    <w:rsid w:val="00AE04F2"/>
    <w:rsid w:val="00AE15A1"/>
    <w:rsid w:val="00AE2410"/>
    <w:rsid w:val="00AE29C7"/>
    <w:rsid w:val="00AE2D1C"/>
    <w:rsid w:val="00AE38B3"/>
    <w:rsid w:val="00AE4351"/>
    <w:rsid w:val="00AE44B6"/>
    <w:rsid w:val="00AE4ED4"/>
    <w:rsid w:val="00AE653F"/>
    <w:rsid w:val="00AE77E4"/>
    <w:rsid w:val="00AF0A7D"/>
    <w:rsid w:val="00AF24D8"/>
    <w:rsid w:val="00AF27E1"/>
    <w:rsid w:val="00AF2D97"/>
    <w:rsid w:val="00AF4B4C"/>
    <w:rsid w:val="00AF541C"/>
    <w:rsid w:val="00AF6734"/>
    <w:rsid w:val="00AF6A02"/>
    <w:rsid w:val="00B001D3"/>
    <w:rsid w:val="00B00D33"/>
    <w:rsid w:val="00B0117C"/>
    <w:rsid w:val="00B0173D"/>
    <w:rsid w:val="00B01A6C"/>
    <w:rsid w:val="00B030CF"/>
    <w:rsid w:val="00B055D1"/>
    <w:rsid w:val="00B072FC"/>
    <w:rsid w:val="00B07967"/>
    <w:rsid w:val="00B104AA"/>
    <w:rsid w:val="00B12137"/>
    <w:rsid w:val="00B12F60"/>
    <w:rsid w:val="00B13169"/>
    <w:rsid w:val="00B13711"/>
    <w:rsid w:val="00B14AE8"/>
    <w:rsid w:val="00B14B95"/>
    <w:rsid w:val="00B153AE"/>
    <w:rsid w:val="00B20A22"/>
    <w:rsid w:val="00B21D8C"/>
    <w:rsid w:val="00B223F2"/>
    <w:rsid w:val="00B257B3"/>
    <w:rsid w:val="00B26858"/>
    <w:rsid w:val="00B300E9"/>
    <w:rsid w:val="00B30369"/>
    <w:rsid w:val="00B33AEF"/>
    <w:rsid w:val="00B33D2F"/>
    <w:rsid w:val="00B33F43"/>
    <w:rsid w:val="00B3402B"/>
    <w:rsid w:val="00B3458F"/>
    <w:rsid w:val="00B34995"/>
    <w:rsid w:val="00B358B9"/>
    <w:rsid w:val="00B41C1F"/>
    <w:rsid w:val="00B42319"/>
    <w:rsid w:val="00B432BE"/>
    <w:rsid w:val="00B435C2"/>
    <w:rsid w:val="00B43BCE"/>
    <w:rsid w:val="00B441AE"/>
    <w:rsid w:val="00B45411"/>
    <w:rsid w:val="00B45EA9"/>
    <w:rsid w:val="00B46339"/>
    <w:rsid w:val="00B46F76"/>
    <w:rsid w:val="00B47329"/>
    <w:rsid w:val="00B47EB9"/>
    <w:rsid w:val="00B50212"/>
    <w:rsid w:val="00B51B31"/>
    <w:rsid w:val="00B530B4"/>
    <w:rsid w:val="00B53A8A"/>
    <w:rsid w:val="00B53F6A"/>
    <w:rsid w:val="00B56053"/>
    <w:rsid w:val="00B628B2"/>
    <w:rsid w:val="00B62DC2"/>
    <w:rsid w:val="00B62E56"/>
    <w:rsid w:val="00B62F4F"/>
    <w:rsid w:val="00B6459D"/>
    <w:rsid w:val="00B65340"/>
    <w:rsid w:val="00B659B1"/>
    <w:rsid w:val="00B65DC6"/>
    <w:rsid w:val="00B70025"/>
    <w:rsid w:val="00B71FAA"/>
    <w:rsid w:val="00B72C6F"/>
    <w:rsid w:val="00B772B3"/>
    <w:rsid w:val="00B80805"/>
    <w:rsid w:val="00B80F9C"/>
    <w:rsid w:val="00B81F6C"/>
    <w:rsid w:val="00B82C6B"/>
    <w:rsid w:val="00B844FC"/>
    <w:rsid w:val="00B861EF"/>
    <w:rsid w:val="00B91144"/>
    <w:rsid w:val="00B91233"/>
    <w:rsid w:val="00B94931"/>
    <w:rsid w:val="00B965F2"/>
    <w:rsid w:val="00B9715D"/>
    <w:rsid w:val="00B97354"/>
    <w:rsid w:val="00BA15B0"/>
    <w:rsid w:val="00BA22D2"/>
    <w:rsid w:val="00BA48A7"/>
    <w:rsid w:val="00BA6AC5"/>
    <w:rsid w:val="00BA77D2"/>
    <w:rsid w:val="00BB07D6"/>
    <w:rsid w:val="00BB158F"/>
    <w:rsid w:val="00BB22B7"/>
    <w:rsid w:val="00BB2D23"/>
    <w:rsid w:val="00BB3A0F"/>
    <w:rsid w:val="00BB4A77"/>
    <w:rsid w:val="00BB5081"/>
    <w:rsid w:val="00BC1161"/>
    <w:rsid w:val="00BC268A"/>
    <w:rsid w:val="00BC49BB"/>
    <w:rsid w:val="00BC6827"/>
    <w:rsid w:val="00BC6CCE"/>
    <w:rsid w:val="00BC6ED1"/>
    <w:rsid w:val="00BC704B"/>
    <w:rsid w:val="00BD1470"/>
    <w:rsid w:val="00BD2E29"/>
    <w:rsid w:val="00BD3D04"/>
    <w:rsid w:val="00BD3FD3"/>
    <w:rsid w:val="00BE005F"/>
    <w:rsid w:val="00BE0BB0"/>
    <w:rsid w:val="00BE16E3"/>
    <w:rsid w:val="00BE1919"/>
    <w:rsid w:val="00BE1F17"/>
    <w:rsid w:val="00BE23FF"/>
    <w:rsid w:val="00BE3021"/>
    <w:rsid w:val="00BE3BB4"/>
    <w:rsid w:val="00BE408A"/>
    <w:rsid w:val="00BE6409"/>
    <w:rsid w:val="00BE726A"/>
    <w:rsid w:val="00BE769B"/>
    <w:rsid w:val="00BF3417"/>
    <w:rsid w:val="00BF3779"/>
    <w:rsid w:val="00BF4547"/>
    <w:rsid w:val="00BF466A"/>
    <w:rsid w:val="00BF5E9B"/>
    <w:rsid w:val="00BF7096"/>
    <w:rsid w:val="00C00441"/>
    <w:rsid w:val="00C01C3F"/>
    <w:rsid w:val="00C03B4C"/>
    <w:rsid w:val="00C0406B"/>
    <w:rsid w:val="00C05694"/>
    <w:rsid w:val="00C05EE3"/>
    <w:rsid w:val="00C072D1"/>
    <w:rsid w:val="00C10A07"/>
    <w:rsid w:val="00C11659"/>
    <w:rsid w:val="00C122E7"/>
    <w:rsid w:val="00C1257B"/>
    <w:rsid w:val="00C12D08"/>
    <w:rsid w:val="00C13D81"/>
    <w:rsid w:val="00C1495C"/>
    <w:rsid w:val="00C15374"/>
    <w:rsid w:val="00C15C3D"/>
    <w:rsid w:val="00C15F11"/>
    <w:rsid w:val="00C2081B"/>
    <w:rsid w:val="00C22007"/>
    <w:rsid w:val="00C234F5"/>
    <w:rsid w:val="00C24A0A"/>
    <w:rsid w:val="00C26596"/>
    <w:rsid w:val="00C271C3"/>
    <w:rsid w:val="00C275EB"/>
    <w:rsid w:val="00C27B24"/>
    <w:rsid w:val="00C31C19"/>
    <w:rsid w:val="00C31F90"/>
    <w:rsid w:val="00C349F9"/>
    <w:rsid w:val="00C34EC9"/>
    <w:rsid w:val="00C36777"/>
    <w:rsid w:val="00C36FA3"/>
    <w:rsid w:val="00C37118"/>
    <w:rsid w:val="00C40083"/>
    <w:rsid w:val="00C40571"/>
    <w:rsid w:val="00C4107A"/>
    <w:rsid w:val="00C41A4F"/>
    <w:rsid w:val="00C4257C"/>
    <w:rsid w:val="00C42C99"/>
    <w:rsid w:val="00C43564"/>
    <w:rsid w:val="00C4446F"/>
    <w:rsid w:val="00C45676"/>
    <w:rsid w:val="00C459A7"/>
    <w:rsid w:val="00C50154"/>
    <w:rsid w:val="00C506E1"/>
    <w:rsid w:val="00C5167A"/>
    <w:rsid w:val="00C51BD5"/>
    <w:rsid w:val="00C52A24"/>
    <w:rsid w:val="00C52CC9"/>
    <w:rsid w:val="00C530B5"/>
    <w:rsid w:val="00C54267"/>
    <w:rsid w:val="00C54921"/>
    <w:rsid w:val="00C55921"/>
    <w:rsid w:val="00C61EB3"/>
    <w:rsid w:val="00C622B2"/>
    <w:rsid w:val="00C63DAD"/>
    <w:rsid w:val="00C6547F"/>
    <w:rsid w:val="00C66018"/>
    <w:rsid w:val="00C668FE"/>
    <w:rsid w:val="00C66DFB"/>
    <w:rsid w:val="00C67B56"/>
    <w:rsid w:val="00C700B7"/>
    <w:rsid w:val="00C7025D"/>
    <w:rsid w:val="00C72376"/>
    <w:rsid w:val="00C72D9F"/>
    <w:rsid w:val="00C73CCA"/>
    <w:rsid w:val="00C75007"/>
    <w:rsid w:val="00C758B5"/>
    <w:rsid w:val="00C76124"/>
    <w:rsid w:val="00C7695D"/>
    <w:rsid w:val="00C77D67"/>
    <w:rsid w:val="00C806EA"/>
    <w:rsid w:val="00C809BD"/>
    <w:rsid w:val="00C80D6D"/>
    <w:rsid w:val="00C8280F"/>
    <w:rsid w:val="00C82A94"/>
    <w:rsid w:val="00C84809"/>
    <w:rsid w:val="00C84FC8"/>
    <w:rsid w:val="00C873A6"/>
    <w:rsid w:val="00C909ED"/>
    <w:rsid w:val="00C91663"/>
    <w:rsid w:val="00C9459F"/>
    <w:rsid w:val="00CA03C3"/>
    <w:rsid w:val="00CA0C3B"/>
    <w:rsid w:val="00CA2D2E"/>
    <w:rsid w:val="00CA5E14"/>
    <w:rsid w:val="00CA624D"/>
    <w:rsid w:val="00CA7709"/>
    <w:rsid w:val="00CA7C8B"/>
    <w:rsid w:val="00CB0064"/>
    <w:rsid w:val="00CB06FD"/>
    <w:rsid w:val="00CB0891"/>
    <w:rsid w:val="00CB26BF"/>
    <w:rsid w:val="00CB44FF"/>
    <w:rsid w:val="00CB7713"/>
    <w:rsid w:val="00CC0177"/>
    <w:rsid w:val="00CC0F28"/>
    <w:rsid w:val="00CC32B6"/>
    <w:rsid w:val="00CC38BD"/>
    <w:rsid w:val="00CC3ADF"/>
    <w:rsid w:val="00CC620C"/>
    <w:rsid w:val="00CC64DB"/>
    <w:rsid w:val="00CC7625"/>
    <w:rsid w:val="00CD07EE"/>
    <w:rsid w:val="00CD10D3"/>
    <w:rsid w:val="00CD35C6"/>
    <w:rsid w:val="00CD4027"/>
    <w:rsid w:val="00CD4816"/>
    <w:rsid w:val="00CD48D7"/>
    <w:rsid w:val="00CD4B76"/>
    <w:rsid w:val="00CD5CA1"/>
    <w:rsid w:val="00CD653F"/>
    <w:rsid w:val="00CD69CE"/>
    <w:rsid w:val="00CD6FF3"/>
    <w:rsid w:val="00CD701D"/>
    <w:rsid w:val="00CD7332"/>
    <w:rsid w:val="00CE0DDA"/>
    <w:rsid w:val="00CE1A10"/>
    <w:rsid w:val="00CE2112"/>
    <w:rsid w:val="00CE2EAF"/>
    <w:rsid w:val="00CE3678"/>
    <w:rsid w:val="00CE3970"/>
    <w:rsid w:val="00CE5224"/>
    <w:rsid w:val="00CE5E67"/>
    <w:rsid w:val="00CE6114"/>
    <w:rsid w:val="00CE6C02"/>
    <w:rsid w:val="00CE77B4"/>
    <w:rsid w:val="00CE7D61"/>
    <w:rsid w:val="00CF0863"/>
    <w:rsid w:val="00CF10BD"/>
    <w:rsid w:val="00CF1802"/>
    <w:rsid w:val="00CF1F7B"/>
    <w:rsid w:val="00CF29F1"/>
    <w:rsid w:val="00CF3ED9"/>
    <w:rsid w:val="00CF4928"/>
    <w:rsid w:val="00CF6092"/>
    <w:rsid w:val="00CF6A71"/>
    <w:rsid w:val="00CF7229"/>
    <w:rsid w:val="00CF736E"/>
    <w:rsid w:val="00D0014B"/>
    <w:rsid w:val="00D025AB"/>
    <w:rsid w:val="00D034EA"/>
    <w:rsid w:val="00D03515"/>
    <w:rsid w:val="00D04664"/>
    <w:rsid w:val="00D049B8"/>
    <w:rsid w:val="00D04CB5"/>
    <w:rsid w:val="00D05E1E"/>
    <w:rsid w:val="00D072D3"/>
    <w:rsid w:val="00D101CF"/>
    <w:rsid w:val="00D102D7"/>
    <w:rsid w:val="00D106A7"/>
    <w:rsid w:val="00D10717"/>
    <w:rsid w:val="00D10B07"/>
    <w:rsid w:val="00D1160E"/>
    <w:rsid w:val="00D121BA"/>
    <w:rsid w:val="00D16C31"/>
    <w:rsid w:val="00D17EA5"/>
    <w:rsid w:val="00D209C4"/>
    <w:rsid w:val="00D2170F"/>
    <w:rsid w:val="00D2192A"/>
    <w:rsid w:val="00D235F3"/>
    <w:rsid w:val="00D23DF4"/>
    <w:rsid w:val="00D23F30"/>
    <w:rsid w:val="00D26885"/>
    <w:rsid w:val="00D27201"/>
    <w:rsid w:val="00D27A90"/>
    <w:rsid w:val="00D31352"/>
    <w:rsid w:val="00D31D35"/>
    <w:rsid w:val="00D36621"/>
    <w:rsid w:val="00D41AA1"/>
    <w:rsid w:val="00D424FE"/>
    <w:rsid w:val="00D42B7D"/>
    <w:rsid w:val="00D473EC"/>
    <w:rsid w:val="00D47A68"/>
    <w:rsid w:val="00D5161A"/>
    <w:rsid w:val="00D51982"/>
    <w:rsid w:val="00D51AD3"/>
    <w:rsid w:val="00D51EF4"/>
    <w:rsid w:val="00D52822"/>
    <w:rsid w:val="00D5471A"/>
    <w:rsid w:val="00D54DD5"/>
    <w:rsid w:val="00D56F41"/>
    <w:rsid w:val="00D57334"/>
    <w:rsid w:val="00D601FA"/>
    <w:rsid w:val="00D62662"/>
    <w:rsid w:val="00D63E42"/>
    <w:rsid w:val="00D64CF6"/>
    <w:rsid w:val="00D66A78"/>
    <w:rsid w:val="00D66F46"/>
    <w:rsid w:val="00D679F7"/>
    <w:rsid w:val="00D70282"/>
    <w:rsid w:val="00D71BCD"/>
    <w:rsid w:val="00D71DA7"/>
    <w:rsid w:val="00D736C1"/>
    <w:rsid w:val="00D765F7"/>
    <w:rsid w:val="00D76907"/>
    <w:rsid w:val="00D777E7"/>
    <w:rsid w:val="00D77E37"/>
    <w:rsid w:val="00D77FE2"/>
    <w:rsid w:val="00D83A4E"/>
    <w:rsid w:val="00D84A70"/>
    <w:rsid w:val="00D84FDD"/>
    <w:rsid w:val="00D85450"/>
    <w:rsid w:val="00D86713"/>
    <w:rsid w:val="00D86D94"/>
    <w:rsid w:val="00D90CE7"/>
    <w:rsid w:val="00D915AF"/>
    <w:rsid w:val="00D91FD7"/>
    <w:rsid w:val="00D92097"/>
    <w:rsid w:val="00D92C5E"/>
    <w:rsid w:val="00D939FF"/>
    <w:rsid w:val="00D94A44"/>
    <w:rsid w:val="00D94B71"/>
    <w:rsid w:val="00D952D8"/>
    <w:rsid w:val="00D952E5"/>
    <w:rsid w:val="00D958E5"/>
    <w:rsid w:val="00D95DD8"/>
    <w:rsid w:val="00D95FA7"/>
    <w:rsid w:val="00D9714C"/>
    <w:rsid w:val="00D97AB8"/>
    <w:rsid w:val="00D97F42"/>
    <w:rsid w:val="00DA01CA"/>
    <w:rsid w:val="00DA4BFE"/>
    <w:rsid w:val="00DA6579"/>
    <w:rsid w:val="00DA6FD1"/>
    <w:rsid w:val="00DA7D02"/>
    <w:rsid w:val="00DB200E"/>
    <w:rsid w:val="00DB23A2"/>
    <w:rsid w:val="00DB2F73"/>
    <w:rsid w:val="00DB3C81"/>
    <w:rsid w:val="00DB3FBC"/>
    <w:rsid w:val="00DB5285"/>
    <w:rsid w:val="00DB6C54"/>
    <w:rsid w:val="00DB7AA3"/>
    <w:rsid w:val="00DC07A6"/>
    <w:rsid w:val="00DC157C"/>
    <w:rsid w:val="00DC20F1"/>
    <w:rsid w:val="00DC2767"/>
    <w:rsid w:val="00DC3152"/>
    <w:rsid w:val="00DC5D33"/>
    <w:rsid w:val="00DC61F2"/>
    <w:rsid w:val="00DD0E74"/>
    <w:rsid w:val="00DD1202"/>
    <w:rsid w:val="00DD1BA6"/>
    <w:rsid w:val="00DD2A22"/>
    <w:rsid w:val="00DD39EA"/>
    <w:rsid w:val="00DD3F72"/>
    <w:rsid w:val="00DD4596"/>
    <w:rsid w:val="00DD46CF"/>
    <w:rsid w:val="00DD4C34"/>
    <w:rsid w:val="00DD4D43"/>
    <w:rsid w:val="00DD4E3D"/>
    <w:rsid w:val="00DD5815"/>
    <w:rsid w:val="00DE08BE"/>
    <w:rsid w:val="00DE0EC5"/>
    <w:rsid w:val="00DE3A6B"/>
    <w:rsid w:val="00DE4866"/>
    <w:rsid w:val="00DE6B14"/>
    <w:rsid w:val="00DF0344"/>
    <w:rsid w:val="00DF081B"/>
    <w:rsid w:val="00DF1BE9"/>
    <w:rsid w:val="00DF32EA"/>
    <w:rsid w:val="00DF3838"/>
    <w:rsid w:val="00DF3FE8"/>
    <w:rsid w:val="00DF5219"/>
    <w:rsid w:val="00DF5B16"/>
    <w:rsid w:val="00DF6447"/>
    <w:rsid w:val="00E00119"/>
    <w:rsid w:val="00E003C8"/>
    <w:rsid w:val="00E02BD5"/>
    <w:rsid w:val="00E03E7C"/>
    <w:rsid w:val="00E05970"/>
    <w:rsid w:val="00E06F04"/>
    <w:rsid w:val="00E11A1B"/>
    <w:rsid w:val="00E11A40"/>
    <w:rsid w:val="00E11D0D"/>
    <w:rsid w:val="00E12134"/>
    <w:rsid w:val="00E125C2"/>
    <w:rsid w:val="00E12934"/>
    <w:rsid w:val="00E14685"/>
    <w:rsid w:val="00E178ED"/>
    <w:rsid w:val="00E21653"/>
    <w:rsid w:val="00E22124"/>
    <w:rsid w:val="00E22EE2"/>
    <w:rsid w:val="00E2327F"/>
    <w:rsid w:val="00E2400D"/>
    <w:rsid w:val="00E2469D"/>
    <w:rsid w:val="00E255D8"/>
    <w:rsid w:val="00E26381"/>
    <w:rsid w:val="00E275FD"/>
    <w:rsid w:val="00E27BFB"/>
    <w:rsid w:val="00E27ECE"/>
    <w:rsid w:val="00E301B3"/>
    <w:rsid w:val="00E31A9D"/>
    <w:rsid w:val="00E33AF6"/>
    <w:rsid w:val="00E349D7"/>
    <w:rsid w:val="00E363DF"/>
    <w:rsid w:val="00E37314"/>
    <w:rsid w:val="00E37899"/>
    <w:rsid w:val="00E40490"/>
    <w:rsid w:val="00E416BD"/>
    <w:rsid w:val="00E42604"/>
    <w:rsid w:val="00E4496C"/>
    <w:rsid w:val="00E44DEE"/>
    <w:rsid w:val="00E453DE"/>
    <w:rsid w:val="00E459B1"/>
    <w:rsid w:val="00E460BE"/>
    <w:rsid w:val="00E4671D"/>
    <w:rsid w:val="00E50FCF"/>
    <w:rsid w:val="00E51F11"/>
    <w:rsid w:val="00E52F0A"/>
    <w:rsid w:val="00E53458"/>
    <w:rsid w:val="00E534B2"/>
    <w:rsid w:val="00E540F9"/>
    <w:rsid w:val="00E55BCA"/>
    <w:rsid w:val="00E561CA"/>
    <w:rsid w:val="00E642CF"/>
    <w:rsid w:val="00E66DC4"/>
    <w:rsid w:val="00E672CD"/>
    <w:rsid w:val="00E67EBA"/>
    <w:rsid w:val="00E7106B"/>
    <w:rsid w:val="00E719E0"/>
    <w:rsid w:val="00E71CF0"/>
    <w:rsid w:val="00E72A28"/>
    <w:rsid w:val="00E736E5"/>
    <w:rsid w:val="00E73E8F"/>
    <w:rsid w:val="00E75C82"/>
    <w:rsid w:val="00E76CB3"/>
    <w:rsid w:val="00E80990"/>
    <w:rsid w:val="00E80ABF"/>
    <w:rsid w:val="00E81287"/>
    <w:rsid w:val="00E813C2"/>
    <w:rsid w:val="00E814B7"/>
    <w:rsid w:val="00E815C3"/>
    <w:rsid w:val="00E81A29"/>
    <w:rsid w:val="00E83108"/>
    <w:rsid w:val="00E834DF"/>
    <w:rsid w:val="00E83F55"/>
    <w:rsid w:val="00E846F8"/>
    <w:rsid w:val="00E84C66"/>
    <w:rsid w:val="00E85D4E"/>
    <w:rsid w:val="00E85F66"/>
    <w:rsid w:val="00E86640"/>
    <w:rsid w:val="00E86941"/>
    <w:rsid w:val="00E91352"/>
    <w:rsid w:val="00E93377"/>
    <w:rsid w:val="00E941D0"/>
    <w:rsid w:val="00E959EC"/>
    <w:rsid w:val="00E96FA3"/>
    <w:rsid w:val="00E972FC"/>
    <w:rsid w:val="00E97BC4"/>
    <w:rsid w:val="00EA0097"/>
    <w:rsid w:val="00EA1F03"/>
    <w:rsid w:val="00EA4385"/>
    <w:rsid w:val="00EA4D19"/>
    <w:rsid w:val="00EA5D94"/>
    <w:rsid w:val="00EA66A6"/>
    <w:rsid w:val="00EA7536"/>
    <w:rsid w:val="00EB07AA"/>
    <w:rsid w:val="00EB0CC3"/>
    <w:rsid w:val="00EB1674"/>
    <w:rsid w:val="00EB1C58"/>
    <w:rsid w:val="00EB3934"/>
    <w:rsid w:val="00EB397E"/>
    <w:rsid w:val="00EB4F12"/>
    <w:rsid w:val="00EB5C23"/>
    <w:rsid w:val="00EB613A"/>
    <w:rsid w:val="00EB65B9"/>
    <w:rsid w:val="00EB6A0A"/>
    <w:rsid w:val="00EB6A38"/>
    <w:rsid w:val="00EB71CE"/>
    <w:rsid w:val="00EB73E1"/>
    <w:rsid w:val="00EC10D5"/>
    <w:rsid w:val="00EC144B"/>
    <w:rsid w:val="00EC15CB"/>
    <w:rsid w:val="00EC2AFC"/>
    <w:rsid w:val="00EC388B"/>
    <w:rsid w:val="00EC3A42"/>
    <w:rsid w:val="00EC4306"/>
    <w:rsid w:val="00EC43C1"/>
    <w:rsid w:val="00EC5D67"/>
    <w:rsid w:val="00EC5DD0"/>
    <w:rsid w:val="00EC5FD0"/>
    <w:rsid w:val="00EC6273"/>
    <w:rsid w:val="00EC6289"/>
    <w:rsid w:val="00EC6486"/>
    <w:rsid w:val="00ED0F81"/>
    <w:rsid w:val="00ED1D65"/>
    <w:rsid w:val="00ED22BA"/>
    <w:rsid w:val="00ED495B"/>
    <w:rsid w:val="00ED4B43"/>
    <w:rsid w:val="00ED4D47"/>
    <w:rsid w:val="00ED6317"/>
    <w:rsid w:val="00EE04E5"/>
    <w:rsid w:val="00EE05F8"/>
    <w:rsid w:val="00EE0A05"/>
    <w:rsid w:val="00EE1ABE"/>
    <w:rsid w:val="00EE3590"/>
    <w:rsid w:val="00EE40EE"/>
    <w:rsid w:val="00EE4866"/>
    <w:rsid w:val="00EE4B1D"/>
    <w:rsid w:val="00EE57AB"/>
    <w:rsid w:val="00EE6974"/>
    <w:rsid w:val="00EE6E40"/>
    <w:rsid w:val="00EF0E3D"/>
    <w:rsid w:val="00EF24A5"/>
    <w:rsid w:val="00EF287C"/>
    <w:rsid w:val="00EF3BCD"/>
    <w:rsid w:val="00EF41A5"/>
    <w:rsid w:val="00EF4497"/>
    <w:rsid w:val="00EF5431"/>
    <w:rsid w:val="00EF6F77"/>
    <w:rsid w:val="00EF74D5"/>
    <w:rsid w:val="00EF7AF1"/>
    <w:rsid w:val="00F0078A"/>
    <w:rsid w:val="00F00DAB"/>
    <w:rsid w:val="00F01112"/>
    <w:rsid w:val="00F013AA"/>
    <w:rsid w:val="00F01D17"/>
    <w:rsid w:val="00F0480C"/>
    <w:rsid w:val="00F05194"/>
    <w:rsid w:val="00F05FE8"/>
    <w:rsid w:val="00F10FE8"/>
    <w:rsid w:val="00F1300B"/>
    <w:rsid w:val="00F1442E"/>
    <w:rsid w:val="00F15951"/>
    <w:rsid w:val="00F15B28"/>
    <w:rsid w:val="00F16265"/>
    <w:rsid w:val="00F171F0"/>
    <w:rsid w:val="00F2021A"/>
    <w:rsid w:val="00F20B97"/>
    <w:rsid w:val="00F22F98"/>
    <w:rsid w:val="00F2352D"/>
    <w:rsid w:val="00F23A15"/>
    <w:rsid w:val="00F25AAF"/>
    <w:rsid w:val="00F30C5F"/>
    <w:rsid w:val="00F32438"/>
    <w:rsid w:val="00F33B4B"/>
    <w:rsid w:val="00F35182"/>
    <w:rsid w:val="00F35459"/>
    <w:rsid w:val="00F363AF"/>
    <w:rsid w:val="00F36B4A"/>
    <w:rsid w:val="00F36CF9"/>
    <w:rsid w:val="00F41909"/>
    <w:rsid w:val="00F43CC0"/>
    <w:rsid w:val="00F4418C"/>
    <w:rsid w:val="00F44231"/>
    <w:rsid w:val="00F4487E"/>
    <w:rsid w:val="00F449FE"/>
    <w:rsid w:val="00F45EDB"/>
    <w:rsid w:val="00F462E7"/>
    <w:rsid w:val="00F4696F"/>
    <w:rsid w:val="00F47BB9"/>
    <w:rsid w:val="00F47D7D"/>
    <w:rsid w:val="00F50A24"/>
    <w:rsid w:val="00F51483"/>
    <w:rsid w:val="00F51EB7"/>
    <w:rsid w:val="00F52045"/>
    <w:rsid w:val="00F53AB6"/>
    <w:rsid w:val="00F53C24"/>
    <w:rsid w:val="00F5421E"/>
    <w:rsid w:val="00F54B5B"/>
    <w:rsid w:val="00F568AF"/>
    <w:rsid w:val="00F56A13"/>
    <w:rsid w:val="00F56CE7"/>
    <w:rsid w:val="00F6117D"/>
    <w:rsid w:val="00F61E99"/>
    <w:rsid w:val="00F62758"/>
    <w:rsid w:val="00F637D5"/>
    <w:rsid w:val="00F6405B"/>
    <w:rsid w:val="00F644CF"/>
    <w:rsid w:val="00F654EC"/>
    <w:rsid w:val="00F661D2"/>
    <w:rsid w:val="00F70562"/>
    <w:rsid w:val="00F70714"/>
    <w:rsid w:val="00F70B5B"/>
    <w:rsid w:val="00F73E2F"/>
    <w:rsid w:val="00F745BF"/>
    <w:rsid w:val="00F74759"/>
    <w:rsid w:val="00F76FE1"/>
    <w:rsid w:val="00F77618"/>
    <w:rsid w:val="00F8199A"/>
    <w:rsid w:val="00F84753"/>
    <w:rsid w:val="00F863F0"/>
    <w:rsid w:val="00F86E25"/>
    <w:rsid w:val="00F8770C"/>
    <w:rsid w:val="00F90263"/>
    <w:rsid w:val="00F90336"/>
    <w:rsid w:val="00F908AC"/>
    <w:rsid w:val="00F914B5"/>
    <w:rsid w:val="00F93FA5"/>
    <w:rsid w:val="00F94754"/>
    <w:rsid w:val="00F9566B"/>
    <w:rsid w:val="00F95802"/>
    <w:rsid w:val="00F9771D"/>
    <w:rsid w:val="00F97EA7"/>
    <w:rsid w:val="00FA1238"/>
    <w:rsid w:val="00FA16BC"/>
    <w:rsid w:val="00FA1B5A"/>
    <w:rsid w:val="00FA2BD2"/>
    <w:rsid w:val="00FA56B0"/>
    <w:rsid w:val="00FA6534"/>
    <w:rsid w:val="00FA70D3"/>
    <w:rsid w:val="00FA772E"/>
    <w:rsid w:val="00FB0E74"/>
    <w:rsid w:val="00FB22E7"/>
    <w:rsid w:val="00FB3BF2"/>
    <w:rsid w:val="00FB5116"/>
    <w:rsid w:val="00FB74DC"/>
    <w:rsid w:val="00FC1F2F"/>
    <w:rsid w:val="00FC1F67"/>
    <w:rsid w:val="00FC21DB"/>
    <w:rsid w:val="00FC41A0"/>
    <w:rsid w:val="00FC5256"/>
    <w:rsid w:val="00FC7C67"/>
    <w:rsid w:val="00FD192C"/>
    <w:rsid w:val="00FD5272"/>
    <w:rsid w:val="00FD5A9A"/>
    <w:rsid w:val="00FD5FD6"/>
    <w:rsid w:val="00FD5FE1"/>
    <w:rsid w:val="00FD6AE2"/>
    <w:rsid w:val="00FD7903"/>
    <w:rsid w:val="00FD7AC3"/>
    <w:rsid w:val="00FE28A8"/>
    <w:rsid w:val="00FE352A"/>
    <w:rsid w:val="00FE4D7B"/>
    <w:rsid w:val="00FE58AF"/>
    <w:rsid w:val="00FE6174"/>
    <w:rsid w:val="00FE6BFF"/>
    <w:rsid w:val="00FE7150"/>
    <w:rsid w:val="00FE72C7"/>
    <w:rsid w:val="00FF1BE1"/>
    <w:rsid w:val="00FF281E"/>
    <w:rsid w:val="00FF28C8"/>
    <w:rsid w:val="00FF3307"/>
    <w:rsid w:val="00FF533A"/>
    <w:rsid w:val="00FF5737"/>
    <w:rsid w:val="00FF630C"/>
    <w:rsid w:val="00FF703B"/>
    <w:rsid w:val="00FF72CB"/>
    <w:rsid w:val="00FF7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F5A3"/>
  <w15:chartTrackingRefBased/>
  <w15:docId w15:val="{FB87685E-2D58-4FA9-8895-78C64CE7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
    <w:basedOn w:val="DefaultParagraphFont"/>
    <w:uiPriority w:val="99"/>
    <w:semiHidden/>
    <w:rsid w:val="002A5728"/>
    <w:rPr>
      <w:vertAlign w:val="superscript"/>
    </w:rPr>
  </w:style>
  <w:style w:type="paragraph" w:styleId="NormalWeb">
    <w:name w:val="Normal (Web)"/>
    <w:basedOn w:val="Normal"/>
    <w:uiPriority w:val="99"/>
    <w:rsid w:val="002A5728"/>
    <w:pPr>
      <w:spacing w:before="100" w:beforeAutospacing="1" w:after="100" w:afterAutospacing="1" w:line="240" w:lineRule="auto"/>
    </w:pPr>
    <w:rPr>
      <w:rFonts w:ascii="Arial" w:eastAsia="Arial Unicode MS" w:hAnsi="Arial" w:cs="Arial"/>
      <w:color w:val="000000"/>
      <w:sz w:val="24"/>
      <w:szCs w:val="24"/>
      <w:lang w:val="nl-NL" w:eastAsia="nl-NL"/>
    </w:rPr>
  </w:style>
  <w:style w:type="paragraph" w:styleId="Header">
    <w:name w:val="header"/>
    <w:basedOn w:val="Normal"/>
    <w:link w:val="HeaderChar"/>
    <w:uiPriority w:val="99"/>
    <w:unhideWhenUsed/>
    <w:rsid w:val="00E27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5FD"/>
  </w:style>
  <w:style w:type="paragraph" w:styleId="Footer">
    <w:name w:val="footer"/>
    <w:basedOn w:val="Normal"/>
    <w:link w:val="FooterChar"/>
    <w:uiPriority w:val="99"/>
    <w:unhideWhenUsed/>
    <w:rsid w:val="00E27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5FD"/>
  </w:style>
  <w:style w:type="paragraph" w:styleId="FootnoteText">
    <w:name w:val="footnote text"/>
    <w:aliases w:val="ft"/>
    <w:basedOn w:val="Normal"/>
    <w:link w:val="FootnoteTextChar"/>
    <w:rsid w:val="0063539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t Char"/>
    <w:basedOn w:val="DefaultParagraphFont"/>
    <w:link w:val="FootnoteText"/>
    <w:rsid w:val="0063539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F7DE1"/>
    <w:pPr>
      <w:ind w:left="720"/>
      <w:contextualSpacing/>
    </w:pPr>
  </w:style>
  <w:style w:type="paragraph" w:styleId="BalloonText">
    <w:name w:val="Balloon Text"/>
    <w:basedOn w:val="Normal"/>
    <w:link w:val="BalloonTextChar"/>
    <w:uiPriority w:val="99"/>
    <w:semiHidden/>
    <w:unhideWhenUsed/>
    <w:rsid w:val="00170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C6"/>
    <w:rPr>
      <w:rFonts w:ascii="Segoe UI" w:hAnsi="Segoe UI" w:cs="Segoe UI"/>
      <w:sz w:val="18"/>
      <w:szCs w:val="18"/>
    </w:rPr>
  </w:style>
  <w:style w:type="character" w:styleId="CommentReference">
    <w:name w:val="annotation reference"/>
    <w:basedOn w:val="DefaultParagraphFont"/>
    <w:uiPriority w:val="99"/>
    <w:semiHidden/>
    <w:unhideWhenUsed/>
    <w:rsid w:val="0036154C"/>
    <w:rPr>
      <w:sz w:val="16"/>
      <w:szCs w:val="16"/>
    </w:rPr>
  </w:style>
  <w:style w:type="paragraph" w:styleId="CommentText">
    <w:name w:val="annotation text"/>
    <w:basedOn w:val="Normal"/>
    <w:link w:val="CommentTextChar"/>
    <w:uiPriority w:val="99"/>
    <w:semiHidden/>
    <w:unhideWhenUsed/>
    <w:rsid w:val="0036154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6154C"/>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987D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7DF1"/>
    <w:rPr>
      <w:sz w:val="20"/>
      <w:szCs w:val="20"/>
    </w:rPr>
  </w:style>
  <w:style w:type="character" w:styleId="EndnoteReference">
    <w:name w:val="endnote reference"/>
    <w:basedOn w:val="DefaultParagraphFont"/>
    <w:uiPriority w:val="99"/>
    <w:semiHidden/>
    <w:unhideWhenUsed/>
    <w:rsid w:val="00987DF1"/>
    <w:rPr>
      <w:vertAlign w:val="superscript"/>
    </w:rPr>
  </w:style>
  <w:style w:type="character" w:styleId="Hyperlink">
    <w:name w:val="Hyperlink"/>
    <w:basedOn w:val="DefaultParagraphFont"/>
    <w:uiPriority w:val="99"/>
    <w:unhideWhenUsed/>
    <w:rsid w:val="00691B41"/>
    <w:rPr>
      <w:color w:val="0000FF"/>
      <w:u w:val="single"/>
    </w:rPr>
  </w:style>
  <w:style w:type="character" w:customStyle="1" w:styleId="UnresolvedMention">
    <w:name w:val="Unresolved Mention"/>
    <w:basedOn w:val="DefaultParagraphFont"/>
    <w:uiPriority w:val="99"/>
    <w:semiHidden/>
    <w:unhideWhenUsed/>
    <w:rsid w:val="00691B41"/>
    <w:rPr>
      <w:color w:val="605E5C"/>
      <w:shd w:val="clear" w:color="auto" w:fill="E1DFDD"/>
    </w:rPr>
  </w:style>
  <w:style w:type="table" w:styleId="TableGrid">
    <w:name w:val="Table Grid"/>
    <w:basedOn w:val="TableNormal"/>
    <w:uiPriority w:val="39"/>
    <w:rsid w:val="00AD0AF5"/>
    <w:pPr>
      <w:spacing w:after="0" w:line="240" w:lineRule="auto"/>
    </w:pPr>
    <w:rPr>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69EB"/>
    <w:pPr>
      <w:autoSpaceDE w:val="0"/>
      <w:autoSpaceDN w:val="0"/>
      <w:adjustRightInd w:val="0"/>
      <w:spacing w:after="0" w:line="240" w:lineRule="auto"/>
    </w:pPr>
    <w:rPr>
      <w:rFonts w:ascii="Calibri" w:hAnsi="Calibri" w:cs="Calibri"/>
      <w:color w:val="000000"/>
      <w:sz w:val="24"/>
      <w:szCs w:val="24"/>
      <w:lang w:val="fr-FR"/>
    </w:rPr>
  </w:style>
  <w:style w:type="paragraph" w:styleId="CommentSubject">
    <w:name w:val="annotation subject"/>
    <w:basedOn w:val="CommentText"/>
    <w:next w:val="CommentText"/>
    <w:link w:val="CommentSubjectChar"/>
    <w:uiPriority w:val="99"/>
    <w:semiHidden/>
    <w:unhideWhenUsed/>
    <w:rsid w:val="00BC6CCE"/>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C6CC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4932">
      <w:bodyDiv w:val="1"/>
      <w:marLeft w:val="0"/>
      <w:marRight w:val="0"/>
      <w:marTop w:val="0"/>
      <w:marBottom w:val="0"/>
      <w:divBdr>
        <w:top w:val="none" w:sz="0" w:space="0" w:color="auto"/>
        <w:left w:val="none" w:sz="0" w:space="0" w:color="auto"/>
        <w:bottom w:val="none" w:sz="0" w:space="0" w:color="auto"/>
        <w:right w:val="none" w:sz="0" w:space="0" w:color="auto"/>
      </w:divBdr>
    </w:div>
    <w:div w:id="201263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174464cd4b08ef2ec8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E724F67C66B046AC2144E0C97BF360" ma:contentTypeVersion="12" ma:contentTypeDescription="Create a new document." ma:contentTypeScope="" ma:versionID="80e29eafe10beb7c3f81e609713841b5">
  <xsd:schema xmlns:xsd="http://www.w3.org/2001/XMLSchema" xmlns:xs="http://www.w3.org/2001/XMLSchema" xmlns:p="http://schemas.microsoft.com/office/2006/metadata/properties" xmlns:ns3="17728767-863b-4f54-9f19-50de599b94f1" xmlns:ns4="f27309f8-3c87-4f68-ad0c-c0e4659dd751" targetNamespace="http://schemas.microsoft.com/office/2006/metadata/properties" ma:root="true" ma:fieldsID="8b5ca8d99267176467183c282ce681a2" ns3:_="" ns4:_="">
    <xsd:import namespace="17728767-863b-4f54-9f19-50de599b94f1"/>
    <xsd:import namespace="f27309f8-3c87-4f68-ad0c-c0e4659dd7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28767-863b-4f54-9f19-50de599b94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309f8-3c87-4f68-ad0c-c0e4659dd7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45BC-B167-49A7-8A73-3D7A4DCF6D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BD2D8B-6DDB-4567-897C-AA8A951C0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28767-863b-4f54-9f19-50de599b94f1"/>
    <ds:schemaRef ds:uri="f27309f8-3c87-4f68-ad0c-c0e4659dd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26E22-A56D-497E-9591-E367B68174AB}">
  <ds:schemaRefs>
    <ds:schemaRef ds:uri="http://schemas.microsoft.com/sharepoint/v3/contenttype/forms"/>
  </ds:schemaRefs>
</ds:datastoreItem>
</file>

<file path=customXml/itemProps4.xml><?xml version="1.0" encoding="utf-8"?>
<ds:datastoreItem xmlns:ds="http://schemas.openxmlformats.org/officeDocument/2006/customXml" ds:itemID="{25137F1D-3F67-4E15-AC77-7A286963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PICCIOTTO</dc:creator>
  <cp:keywords/>
  <dc:description/>
  <cp:lastModifiedBy>Microsoft account</cp:lastModifiedBy>
  <cp:revision>2</cp:revision>
  <cp:lastPrinted>2020-12-17T13:42:00Z</cp:lastPrinted>
  <dcterms:created xsi:type="dcterms:W3CDTF">2021-02-20T04:47:00Z</dcterms:created>
  <dcterms:modified xsi:type="dcterms:W3CDTF">2021-02-20T04:47:00Z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0x0101000DE724F67C66B046AC2144E0C97BF360</vt:lpwstr>
  </property>
</Properties>
</file>